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463A" w14:textId="77777777" w:rsidR="00B75943" w:rsidRPr="00574D9F" w:rsidRDefault="00B75943" w:rsidP="00B75943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Toc43584768"/>
      <w:r w:rsidRPr="00574D9F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</w:rPr>
        <w:br/>
        <w:t>és Általános Iskolája</w:t>
      </w:r>
    </w:p>
    <w:p w14:paraId="3CF521F8" w14:textId="77777777" w:rsidR="00B75943" w:rsidRPr="00574D9F" w:rsidRDefault="00B75943" w:rsidP="00B75943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>Kossuth utcai feladatellátási hely</w:t>
      </w:r>
    </w:p>
    <w:p w14:paraId="23250D86" w14:textId="04C9D1F1" w:rsidR="00B75943" w:rsidRDefault="00C11007" w:rsidP="00B75943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C11007">
        <w:rPr>
          <w:rFonts w:ascii="Trebuchet MS" w:hAnsi="Trebuchet MS"/>
          <w:bCs/>
          <w:sz w:val="60"/>
          <w:szCs w:val="60"/>
        </w:rPr>
        <w:t>Dráma és színház</w:t>
      </w:r>
      <w:r w:rsidR="00B75943">
        <w:rPr>
          <w:rFonts w:ascii="Trebuchet MS" w:hAnsi="Trebuchet MS"/>
          <w:bCs/>
          <w:sz w:val="60"/>
          <w:szCs w:val="60"/>
        </w:rPr>
        <w:br/>
      </w:r>
      <w:r w:rsidR="00B75943" w:rsidRPr="0053207E">
        <w:rPr>
          <w:rFonts w:ascii="Trebuchet MS" w:hAnsi="Trebuchet MS"/>
          <w:bCs/>
          <w:sz w:val="60"/>
          <w:szCs w:val="60"/>
        </w:rPr>
        <w:t xml:space="preserve">5-8. évfolyam </w:t>
      </w:r>
    </w:p>
    <w:p w14:paraId="15ECE349" w14:textId="60FB6988" w:rsidR="0034111D" w:rsidRPr="00B75943" w:rsidRDefault="00B75943" w:rsidP="00B75943">
      <w:pPr>
        <w:spacing w:after="7680"/>
        <w:jc w:val="center"/>
        <w:rPr>
          <w:rFonts w:ascii="Trebuchet MS" w:hAnsi="Trebuchet MS"/>
          <w:bCs/>
          <w:sz w:val="44"/>
          <w:szCs w:val="44"/>
        </w:rPr>
      </w:pPr>
      <w:r w:rsidRPr="00347166">
        <w:rPr>
          <w:rFonts w:ascii="Trebuchet MS" w:hAnsi="Trebuchet MS"/>
          <w:bCs/>
          <w:sz w:val="44"/>
          <w:szCs w:val="44"/>
        </w:rPr>
        <w:t>2020.</w:t>
      </w:r>
      <w:r w:rsidR="0034111D">
        <w:rPr>
          <w:rFonts w:ascii="Cambria" w:hAnsi="Cambria"/>
          <w:b/>
        </w:rPr>
        <w:br w:type="page"/>
      </w:r>
    </w:p>
    <w:p w14:paraId="1C858822" w14:textId="064B684C" w:rsidR="00052635" w:rsidRDefault="00052635" w:rsidP="00A64915">
      <w:pPr>
        <w:pStyle w:val="Cmsor1"/>
        <w:spacing w:after="240" w:line="276" w:lineRule="auto"/>
        <w:jc w:val="center"/>
        <w:rPr>
          <w:rFonts w:ascii="Cambria" w:hAnsi="Cambria"/>
          <w:b/>
        </w:rPr>
      </w:pPr>
      <w:r w:rsidRPr="00A64915">
        <w:rPr>
          <w:rFonts w:ascii="Cambria" w:hAnsi="Cambria"/>
          <w:b/>
        </w:rPr>
        <w:lastRenderedPageBreak/>
        <w:t>Dráma és színház</w:t>
      </w:r>
      <w:bookmarkEnd w:id="0"/>
    </w:p>
    <w:p w14:paraId="1C858823" w14:textId="77777777" w:rsidR="00052635" w:rsidRPr="00296615" w:rsidRDefault="00052635" w:rsidP="005F6711">
      <w:pPr>
        <w:pStyle w:val="Cmsor2"/>
        <w:rPr>
          <w:rFonts w:ascii="Cambria" w:hAnsi="Cambria"/>
        </w:rPr>
      </w:pPr>
      <w:bookmarkStart w:id="1" w:name="_Toc43558809"/>
      <w:bookmarkStart w:id="2" w:name="_Toc43584769"/>
      <w:r w:rsidRPr="00296615">
        <w:rPr>
          <w:rFonts w:ascii="Cambria" w:hAnsi="Cambria"/>
        </w:rPr>
        <w:t>7. évfolyam</w:t>
      </w:r>
      <w:bookmarkEnd w:id="1"/>
      <w:bookmarkEnd w:id="2"/>
    </w:p>
    <w:p w14:paraId="1C858824" w14:textId="77777777" w:rsidR="00052635" w:rsidRPr="00350C83" w:rsidRDefault="00052635" w:rsidP="00E45F2A">
      <w:r w:rsidRPr="00350C83">
        <w:t>A dráma és színház tanítása olyan művészeti és művészetpedagógiai tevékenység, amelynek célja az élményeken keresztül történő megértés, valamint a kommunikáció, a kooperáció, a kreativitás fejlesztése, az összetartozás érzésének erősítése. A dráma és színház kreatív folyamata szolgálja a tanulók ön- és társismeretének gazdagodását, segíti az oldottabb és könnyebb kapcsolatépítést és kapcsolatfenntartást.</w:t>
      </w:r>
    </w:p>
    <w:p w14:paraId="1C858825" w14:textId="77777777" w:rsidR="00052635" w:rsidRPr="00E45F2A" w:rsidRDefault="00052635" w:rsidP="00E45F2A">
      <w:r w:rsidRPr="00E45F2A">
        <w:t>A tanulói tevékenységek a gondolatok és érzelmek kifejezését, ezzel együtt különböző drámai és színházi kifejezési formák megismerését, alkalmazásuk elsajátítását és értelmezését szolgálják. A dramatikus tevékenység gyakorlása és tanulása hozzájárul az önazonosság erősítéséhez és a nemzeti, helyi vagy nemzetiségi közösségi tudat kialakításához.</w:t>
      </w:r>
    </w:p>
    <w:p w14:paraId="1C858826" w14:textId="77777777" w:rsidR="00052635" w:rsidRPr="00350C83" w:rsidRDefault="00052635" w:rsidP="00E45F2A">
      <w:r w:rsidRPr="00350C83">
        <w:rPr>
          <w:highlight w:val="white"/>
        </w:rPr>
        <w:t>Fejleszti a tanulás kompetenciáit, mert a tanuláshoz kapcsolódó sikeresség megélt élményként jelenik meg, mely más tárgyak tanulásához is pozitív megerősítést ad.</w:t>
      </w:r>
    </w:p>
    <w:p w14:paraId="1C858827" w14:textId="77777777" w:rsidR="00052635" w:rsidRPr="00350C83" w:rsidRDefault="00052635" w:rsidP="00E45F2A">
      <w:pPr>
        <w:rPr>
          <w:iCs/>
          <w:color w:val="000000"/>
        </w:rPr>
      </w:pPr>
      <w:r w:rsidRPr="00350C83">
        <w:rPr>
          <w:color w:val="000000"/>
        </w:rPr>
        <w:t xml:space="preserve">Fejleszti a kommunikációs kompetenciákat, mert a </w:t>
      </w:r>
      <w:r w:rsidRPr="00350C83">
        <w:t>dráma és színház keretei között sokféle önkifejezési forma (verbális, vokális, nonverbális) alkalmazására és gyakorlására van lehetőség, ami a kommunikációs lehetőségek körét a megszokotthoz képest erőteljesen kitágítja.</w:t>
      </w:r>
      <w:r w:rsidRPr="00350C83">
        <w:rPr>
          <w:color w:val="000000"/>
          <w:highlight w:val="white"/>
        </w:rPr>
        <w:t xml:space="preserve"> A kommunikáció folyamatában a tanulók nyitottan, érzékenyen és kritikusan viszonyulnak mások véleményéhez, illetve </w:t>
      </w:r>
      <w:r w:rsidRPr="00350C83">
        <w:rPr>
          <w:iCs/>
          <w:color w:val="000000"/>
          <w:highlight w:val="white"/>
        </w:rPr>
        <w:t>konstruktív párbeszéd folytatására törekednek.</w:t>
      </w:r>
    </w:p>
    <w:p w14:paraId="1C858828" w14:textId="77777777" w:rsidR="00052635" w:rsidRPr="00350C83" w:rsidRDefault="00052635" w:rsidP="00E45F2A">
      <w:r w:rsidRPr="00350C83">
        <w:rPr>
          <w:iCs/>
        </w:rPr>
        <w:t>Fejleszti a digitális kompetenciákat, hiszen</w:t>
      </w:r>
      <w:r w:rsidRPr="00350C83">
        <w:t xml:space="preserve"> a tanulók kezében lévő digitális eszközök a hétköznapi kommunikáció mindennapos eszközei, melyeket konkrét vagy szimbolikus tartalommal gyakran alkalmaznak kortárs élethelyzetekben. Emellett a dramatikus tevékenységek során a tanulók azonosítják </w:t>
      </w:r>
      <w:r w:rsidRPr="00350C83">
        <w:rPr>
          <w:highlight w:val="white"/>
        </w:rPr>
        <w:t>a digitális környezet kínálta lehetőségeket és veszélyeket</w:t>
      </w:r>
      <w:r w:rsidRPr="00350C83">
        <w:t xml:space="preserve"> is, </w:t>
      </w:r>
      <w:r w:rsidRPr="00350C83">
        <w:rPr>
          <w:highlight w:val="white"/>
        </w:rPr>
        <w:t>érvényesen foglalkozhatnak a magánszféra, a személyes adatok és a digitális identitás meglétével vagy hiányával, veszélyeztetésével vagy biztonságával</w:t>
      </w:r>
      <w:r w:rsidRPr="00350C83">
        <w:t>.</w:t>
      </w:r>
    </w:p>
    <w:p w14:paraId="1C858829" w14:textId="77777777" w:rsidR="00052635" w:rsidRPr="00350C83" w:rsidRDefault="00052635" w:rsidP="00E45F2A">
      <w:pPr>
        <w:rPr>
          <w:highlight w:val="white"/>
        </w:rPr>
      </w:pPr>
      <w:r w:rsidRPr="00350C83">
        <w:rPr>
          <w:highlight w:val="white"/>
        </w:rPr>
        <w:t>Fejleszti a matematikai, gondolkodási kompetenciákat, hiszen a dramatikus tevékenységek folyamán és következtében a tanuló motivált a problémák azonosítására, a kérdések megfogalmazására, a bizonyítékok keresésére és értékelésére, a logikus érvelés alkalmazására, a következtetések levonására, és megalapozott információkra, tényekre és bizonyítékokra támaszkodó döntésekre törekszik.</w:t>
      </w:r>
      <w:r w:rsidRPr="00350C83">
        <w:t xml:space="preserve"> Ugyanakkor a dráma és színház tevékenységei teret adnak </w:t>
      </w:r>
      <w:r w:rsidRPr="00350C83">
        <w:rPr>
          <w:highlight w:val="white"/>
        </w:rPr>
        <w:t>a szabad asszociáción alapuló, divergens gondolkodási szakaszoknak</w:t>
      </w:r>
      <w:r w:rsidRPr="00350C83">
        <w:t xml:space="preserve"> is, a fantázia, kreatív </w:t>
      </w:r>
      <w:r w:rsidRPr="00350C83">
        <w:lastRenderedPageBreak/>
        <w:t>megközelítések szabadságának, melyek szintén nagy szerepet játszanak a gondolkodás fejlesztésében.</w:t>
      </w:r>
    </w:p>
    <w:p w14:paraId="1C85882A" w14:textId="77777777" w:rsidR="00052635" w:rsidRPr="00350C83" w:rsidRDefault="00052635" w:rsidP="00E45F2A">
      <w:r w:rsidRPr="00350C83">
        <w:rPr>
          <w:highlight w:val="white"/>
        </w:rPr>
        <w:t xml:space="preserve">Fejleszti a személyes és társas kapcsolati kompetenciákat, hiszen a tantárgy tanulásának jellemzője a gazdag önkifejezési formák támogatása, ami segíti az önismeret, a reális önértékelés kialakulását, ugyanakkor a csoportos együttműködésben, közös cél érdekében zajló munka erősíti az érdekérvényesítés és az alkalmazkodás dinamikus </w:t>
      </w:r>
      <w:r w:rsidRPr="00350C83">
        <w:t>egyensúlyában zajló konfliktusmegoldások folyamatát</w:t>
      </w:r>
      <w:r w:rsidRPr="00350C83">
        <w:rPr>
          <w:highlight w:val="white"/>
        </w:rPr>
        <w:t>.</w:t>
      </w:r>
    </w:p>
    <w:p w14:paraId="1C85882D" w14:textId="77777777" w:rsidR="00052635" w:rsidRPr="00350C83" w:rsidRDefault="00052635" w:rsidP="00E45F2A">
      <w:pPr>
        <w:rPr>
          <w:highlight w:val="white"/>
        </w:rPr>
      </w:pPr>
      <w:r w:rsidRPr="00350C83">
        <w:rPr>
          <w:highlight w:val="white"/>
        </w:rPr>
        <w:t>A tantárgy sajátosságai miatt nagyban fejleszti a kreativitás, kreatív alkotás, önkifejezés és kulturális tudatosság kompetenciáit, hiszen a tárgy tanulása során a tanuló olyan készségeket sajátít el, amelyek magukban foglalják gondolatok, tapasztalatok és érzések befogadását és kifejezését a művészetek és más kulturális kifejezésmódok széles körében.</w:t>
      </w:r>
    </w:p>
    <w:p w14:paraId="1C85882E" w14:textId="77777777" w:rsidR="00052635" w:rsidRPr="00350C83" w:rsidRDefault="00052635" w:rsidP="00E45F2A">
      <w:r w:rsidRPr="00350C83">
        <w:t>A dráma és színház tanítása komplex művészeti és művészetpedagógiai tevékenység, amely interakciókon keresztül, játék, cselekvés és tapasztalat útján éri el célját, a dramatikus tevékenységben megvalósuló tanulást.</w:t>
      </w:r>
    </w:p>
    <w:p w14:paraId="1C85882F" w14:textId="77777777" w:rsidR="00052635" w:rsidRPr="00350C83" w:rsidRDefault="00052635" w:rsidP="00E45F2A">
      <w:r w:rsidRPr="00350C83">
        <w:t>A dráma és színház eszközeinek megismerése és kreatív alkalmazása segíti a tanulók személyes megnyilvánulását, az önbizalom megteremtését, kapcsolatteremtő képességének kibontakoztatását. Szolgálja a tanulók beszédfejlesztését, mozgásfejlesztését, önkifejezését, ön- és társismeretének gazdagodását. Szerepet játszik a koncentráció, a figyelemösszpontosítás, a térbeli tájékozódás, az érzékelés fejlesztésében, az együttműködési készség kialakításában.</w:t>
      </w:r>
    </w:p>
    <w:p w14:paraId="1C858830" w14:textId="77777777" w:rsidR="00052635" w:rsidRPr="00350C83" w:rsidRDefault="00052635" w:rsidP="00E45F2A">
      <w:r w:rsidRPr="00350C83">
        <w:t>A dramatikus tevékenységekben, a játékokban, a problémaközpontú tematikus foglalkozásokban való cselekvő részvétel során megélt egyéni és közösségi élményeken keresztül fejlődnek a tanulók alkotó és befogadó, valamint kommunikációs és szocializációs készségei, képességei.</w:t>
      </w:r>
    </w:p>
    <w:p w14:paraId="1C858831" w14:textId="77777777" w:rsidR="00052635" w:rsidRPr="00350C83" w:rsidRDefault="00052635" w:rsidP="00E45F2A">
      <w:r w:rsidRPr="00350C83">
        <w:t>A 7.évfolyamon a dráma és színház tantárgy heti egy óra kötelező óraszámmal rendelkezik, emellett a szabad órakeret terhére további óraszámban, illetve más tantárgyakba, tanulási területekbe integráltan, esetleg moduláris formában jelenhet meg.</w:t>
      </w:r>
    </w:p>
    <w:p w14:paraId="1C858839" w14:textId="2BCC4016" w:rsidR="00052635" w:rsidRPr="00350C83" w:rsidRDefault="00052635" w:rsidP="00E45F2A">
      <w:pPr>
        <w:rPr>
          <w:rStyle w:val="Hangslyozs"/>
          <w:b w:val="0"/>
        </w:rPr>
      </w:pPr>
      <w:r w:rsidRPr="00350C83">
        <w:rPr>
          <w:rStyle w:val="Hangslyozs"/>
          <w:b w:val="0"/>
        </w:rPr>
        <w:t>A 7.évfolyamon a dráma és színház tantárgy alapóraszáma: 3</w:t>
      </w:r>
      <w:r w:rsidR="00B2797E">
        <w:rPr>
          <w:rStyle w:val="Hangslyozs"/>
          <w:b w:val="0"/>
        </w:rPr>
        <w:t>6</w:t>
      </w:r>
      <w:r w:rsidRPr="00350C83">
        <w:rPr>
          <w:rStyle w:val="Hangslyozs"/>
          <w:b w:val="0"/>
        </w:rPr>
        <w:t xml:space="preserve"> óra.</w:t>
      </w:r>
    </w:p>
    <w:p w14:paraId="1C85883A" w14:textId="77777777" w:rsidR="00052635" w:rsidRPr="00B46E6B" w:rsidRDefault="00052635" w:rsidP="000F4D30">
      <w:pPr>
        <w:keepNext/>
        <w:rPr>
          <w:rStyle w:val="Kiemels2"/>
        </w:rPr>
      </w:pPr>
      <w:r w:rsidRPr="00B46E6B">
        <w:rPr>
          <w:rStyle w:val="Kiemels2"/>
        </w:rPr>
        <w:lastRenderedPageBreak/>
        <w:t>A témakörök áttekintő táblázata:</w:t>
      </w:r>
    </w:p>
    <w:tbl>
      <w:tblPr>
        <w:tblStyle w:val="Rcsostblzat"/>
        <w:tblW w:w="9065" w:type="dxa"/>
        <w:tblInd w:w="0" w:type="dxa"/>
        <w:tblLook w:val="04A0" w:firstRow="1" w:lastRow="0" w:firstColumn="1" w:lastColumn="0" w:noHBand="0" w:noVBand="1"/>
      </w:tblPr>
      <w:tblGrid>
        <w:gridCol w:w="7225"/>
        <w:gridCol w:w="1840"/>
      </w:tblGrid>
      <w:tr w:rsidR="007A32C9" w:rsidRPr="00B46E6B" w14:paraId="1C85883E" w14:textId="77777777" w:rsidTr="00A82256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3B" w14:textId="77777777" w:rsidR="007A32C9" w:rsidRPr="00A82256" w:rsidRDefault="007A32C9" w:rsidP="00A82256">
            <w:pPr>
              <w:keepNext/>
              <w:keepLines/>
              <w:spacing w:after="0" w:line="240" w:lineRule="auto"/>
              <w:jc w:val="left"/>
              <w:rPr>
                <w:rStyle w:val="Kiemels2"/>
              </w:rPr>
            </w:pPr>
            <w:r w:rsidRPr="00A82256">
              <w:rPr>
                <w:rStyle w:val="Kiemels2"/>
              </w:rPr>
              <w:t>Témakör neve</w:t>
            </w:r>
          </w:p>
        </w:tc>
        <w:tc>
          <w:tcPr>
            <w:tcW w:w="1840" w:type="dxa"/>
            <w:vAlign w:val="center"/>
          </w:tcPr>
          <w:p w14:paraId="1C85883D" w14:textId="694F8190" w:rsidR="007A32C9" w:rsidRPr="00B46E6B" w:rsidRDefault="000514FA" w:rsidP="00A82256">
            <w:pPr>
              <w:keepNext/>
              <w:keepLines/>
              <w:spacing w:after="0" w:line="240" w:lineRule="auto"/>
              <w:jc w:val="center"/>
              <w:rPr>
                <w:rStyle w:val="Kiemels2"/>
              </w:rPr>
            </w:pPr>
            <w:r w:rsidRPr="00B46E6B">
              <w:rPr>
                <w:rStyle w:val="Kiemels2"/>
              </w:rPr>
              <w:t>Ó</w:t>
            </w:r>
            <w:r w:rsidR="007A32C9" w:rsidRPr="00B46E6B">
              <w:rPr>
                <w:rStyle w:val="Kiemels2"/>
              </w:rPr>
              <w:t>raszám</w:t>
            </w:r>
          </w:p>
        </w:tc>
      </w:tr>
      <w:tr w:rsidR="00A12AA6" w:rsidRPr="00A12AA6" w14:paraId="1C858842" w14:textId="77777777" w:rsidTr="00E62388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3F" w14:textId="77777777" w:rsidR="007A32C9" w:rsidRPr="00A12AA6" w:rsidRDefault="007A32C9" w:rsidP="00594275">
            <w:pPr>
              <w:keepNext/>
              <w:keepLines/>
              <w:spacing w:after="0" w:line="240" w:lineRule="auto"/>
              <w:jc w:val="left"/>
            </w:pPr>
            <w:r w:rsidRPr="00A12AA6">
              <w:t>Szabályjátékok, népi játékok</w:t>
            </w:r>
          </w:p>
        </w:tc>
        <w:tc>
          <w:tcPr>
            <w:tcW w:w="1840" w:type="dxa"/>
            <w:vAlign w:val="center"/>
          </w:tcPr>
          <w:p w14:paraId="1C858841" w14:textId="77777777" w:rsidR="007A32C9" w:rsidRPr="00A12AA6" w:rsidRDefault="007A32C9" w:rsidP="00A82256">
            <w:pPr>
              <w:keepNext/>
              <w:keepLines/>
              <w:spacing w:after="0" w:line="240" w:lineRule="auto"/>
              <w:jc w:val="center"/>
            </w:pPr>
            <w:r w:rsidRPr="00A12AA6">
              <w:t>7</w:t>
            </w:r>
          </w:p>
        </w:tc>
      </w:tr>
      <w:tr w:rsidR="007A32C9" w:rsidRPr="00350C83" w14:paraId="1C858846" w14:textId="77777777" w:rsidTr="00E62388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43" w14:textId="77777777" w:rsidR="007A32C9" w:rsidRPr="00350C83" w:rsidRDefault="007A32C9" w:rsidP="00594275">
            <w:pPr>
              <w:keepNext/>
              <w:keepLines/>
              <w:spacing w:after="0" w:line="240" w:lineRule="auto"/>
              <w:jc w:val="left"/>
            </w:pPr>
            <w:r w:rsidRPr="00350C83">
              <w:t>Dramatikus játékok (szöveggel, hanggal, bábbal, zenével, mozgással, tánccal)</w:t>
            </w:r>
          </w:p>
        </w:tc>
        <w:tc>
          <w:tcPr>
            <w:tcW w:w="1840" w:type="dxa"/>
            <w:vAlign w:val="center"/>
          </w:tcPr>
          <w:p w14:paraId="1C858845" w14:textId="77777777" w:rsidR="007A32C9" w:rsidRPr="00350C83" w:rsidRDefault="007A32C9" w:rsidP="00A82256">
            <w:pPr>
              <w:keepNext/>
              <w:keepLines/>
              <w:spacing w:after="0" w:line="240" w:lineRule="auto"/>
              <w:jc w:val="center"/>
            </w:pPr>
            <w:r w:rsidRPr="00350C83">
              <w:t>6</w:t>
            </w:r>
          </w:p>
        </w:tc>
      </w:tr>
      <w:tr w:rsidR="007A32C9" w:rsidRPr="00350C83" w14:paraId="1C85884A" w14:textId="77777777" w:rsidTr="00E62388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47" w14:textId="77777777" w:rsidR="007A32C9" w:rsidRPr="00350C83" w:rsidRDefault="007A32C9" w:rsidP="00594275">
            <w:pPr>
              <w:keepNext/>
              <w:keepLines/>
              <w:spacing w:after="0" w:line="240" w:lineRule="auto"/>
              <w:jc w:val="left"/>
              <w:rPr>
                <w:bCs/>
              </w:rPr>
            </w:pPr>
            <w:r w:rsidRPr="00350C83">
              <w:t>Rögtönzés</w:t>
            </w:r>
          </w:p>
        </w:tc>
        <w:tc>
          <w:tcPr>
            <w:tcW w:w="1840" w:type="dxa"/>
            <w:vAlign w:val="center"/>
          </w:tcPr>
          <w:p w14:paraId="1C858849" w14:textId="77777777" w:rsidR="007A32C9" w:rsidRPr="00350C83" w:rsidRDefault="007A32C9" w:rsidP="00A82256">
            <w:pPr>
              <w:keepNext/>
              <w:keepLines/>
              <w:spacing w:after="0" w:line="240" w:lineRule="auto"/>
              <w:jc w:val="center"/>
            </w:pPr>
            <w:r w:rsidRPr="00350C83">
              <w:t>5</w:t>
            </w:r>
          </w:p>
        </w:tc>
      </w:tr>
      <w:tr w:rsidR="007A32C9" w:rsidRPr="00350C83" w14:paraId="1C85884E" w14:textId="77777777" w:rsidTr="00E62388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4B" w14:textId="77777777" w:rsidR="007A32C9" w:rsidRPr="00350C83" w:rsidRDefault="007A32C9" w:rsidP="00594275">
            <w:pPr>
              <w:keepNext/>
              <w:keepLines/>
              <w:spacing w:after="0" w:line="240" w:lineRule="auto"/>
              <w:jc w:val="left"/>
              <w:rPr>
                <w:bCs/>
              </w:rPr>
            </w:pPr>
            <w:r w:rsidRPr="00350C83">
              <w:t>Saját történetek feldolgozása</w:t>
            </w:r>
          </w:p>
        </w:tc>
        <w:tc>
          <w:tcPr>
            <w:tcW w:w="1840" w:type="dxa"/>
            <w:vAlign w:val="center"/>
          </w:tcPr>
          <w:p w14:paraId="1C85884D" w14:textId="77777777" w:rsidR="007A32C9" w:rsidRPr="00350C83" w:rsidRDefault="007A32C9" w:rsidP="00A82256">
            <w:pPr>
              <w:keepNext/>
              <w:keepLines/>
              <w:spacing w:after="0" w:line="240" w:lineRule="auto"/>
              <w:jc w:val="center"/>
            </w:pPr>
            <w:r w:rsidRPr="00350C83">
              <w:t>5</w:t>
            </w:r>
          </w:p>
        </w:tc>
      </w:tr>
      <w:tr w:rsidR="007A32C9" w:rsidRPr="00350C83" w14:paraId="1C858852" w14:textId="77777777" w:rsidTr="00E62388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4F" w14:textId="77777777" w:rsidR="007A32C9" w:rsidRPr="00350C83" w:rsidRDefault="007A32C9" w:rsidP="00594275">
            <w:pPr>
              <w:keepNext/>
              <w:keepLines/>
              <w:spacing w:after="0" w:line="240" w:lineRule="auto"/>
              <w:jc w:val="left"/>
              <w:rPr>
                <w:bCs/>
              </w:rPr>
            </w:pPr>
            <w:r w:rsidRPr="00350C83">
              <w:t>Műalkotások feldolgozása</w:t>
            </w:r>
          </w:p>
        </w:tc>
        <w:tc>
          <w:tcPr>
            <w:tcW w:w="1840" w:type="dxa"/>
            <w:vAlign w:val="center"/>
          </w:tcPr>
          <w:p w14:paraId="1C858851" w14:textId="77777777" w:rsidR="007A32C9" w:rsidRPr="00350C83" w:rsidRDefault="007A32C9" w:rsidP="00A82256">
            <w:pPr>
              <w:keepNext/>
              <w:keepLines/>
              <w:spacing w:after="0" w:line="240" w:lineRule="auto"/>
              <w:jc w:val="center"/>
            </w:pPr>
            <w:r w:rsidRPr="00350C83">
              <w:t>3</w:t>
            </w:r>
          </w:p>
        </w:tc>
      </w:tr>
      <w:tr w:rsidR="007A32C9" w:rsidRPr="00350C83" w14:paraId="1C858856" w14:textId="77777777" w:rsidTr="00E62388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53" w14:textId="77777777" w:rsidR="007A32C9" w:rsidRPr="00350C83" w:rsidRDefault="007A32C9" w:rsidP="00594275">
            <w:pPr>
              <w:keepNext/>
              <w:keepLines/>
              <w:spacing w:after="0" w:line="240" w:lineRule="auto"/>
              <w:jc w:val="left"/>
              <w:rPr>
                <w:bCs/>
              </w:rPr>
            </w:pPr>
            <w:r w:rsidRPr="00350C83">
              <w:t>Dramaturgiai alapfogalmak</w:t>
            </w:r>
          </w:p>
        </w:tc>
        <w:tc>
          <w:tcPr>
            <w:tcW w:w="1840" w:type="dxa"/>
            <w:vAlign w:val="center"/>
          </w:tcPr>
          <w:p w14:paraId="1C858855" w14:textId="77777777" w:rsidR="007A32C9" w:rsidRPr="00350C83" w:rsidRDefault="007A32C9" w:rsidP="00A82256">
            <w:pPr>
              <w:keepNext/>
              <w:keepLines/>
              <w:spacing w:after="0" w:line="240" w:lineRule="auto"/>
              <w:jc w:val="center"/>
            </w:pPr>
            <w:r w:rsidRPr="00350C83">
              <w:t>3</w:t>
            </w:r>
          </w:p>
        </w:tc>
      </w:tr>
      <w:tr w:rsidR="007A32C9" w:rsidRPr="00350C83" w14:paraId="1C85885A" w14:textId="77777777" w:rsidTr="00E62388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57" w14:textId="77777777" w:rsidR="007A32C9" w:rsidRPr="00350C83" w:rsidRDefault="007A32C9" w:rsidP="00594275">
            <w:pPr>
              <w:keepNext/>
              <w:keepLines/>
              <w:spacing w:after="0" w:line="240" w:lineRule="auto"/>
              <w:jc w:val="left"/>
              <w:rPr>
                <w:bCs/>
              </w:rPr>
            </w:pPr>
            <w:r w:rsidRPr="00350C83">
              <w:t>A színház kifejezőeszközei (szöveg, hang, báb, zene, mozgás, tánc)</w:t>
            </w:r>
          </w:p>
        </w:tc>
        <w:tc>
          <w:tcPr>
            <w:tcW w:w="1840" w:type="dxa"/>
            <w:vAlign w:val="center"/>
          </w:tcPr>
          <w:p w14:paraId="1C858859" w14:textId="77777777" w:rsidR="007A32C9" w:rsidRPr="00350C83" w:rsidRDefault="007A32C9" w:rsidP="00A82256">
            <w:pPr>
              <w:keepNext/>
              <w:keepLines/>
              <w:spacing w:after="0" w:line="240" w:lineRule="auto"/>
              <w:jc w:val="center"/>
            </w:pPr>
            <w:r w:rsidRPr="00350C83">
              <w:t>2</w:t>
            </w:r>
          </w:p>
        </w:tc>
      </w:tr>
      <w:tr w:rsidR="007A32C9" w:rsidRPr="00350C83" w14:paraId="1C85885E" w14:textId="77777777" w:rsidTr="00E62388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5B" w14:textId="77777777" w:rsidR="007A32C9" w:rsidRPr="00350C83" w:rsidRDefault="007A32C9" w:rsidP="00594275">
            <w:pPr>
              <w:keepNext/>
              <w:keepLines/>
              <w:spacing w:after="0" w:line="240" w:lineRule="auto"/>
              <w:jc w:val="left"/>
              <w:rPr>
                <w:bCs/>
              </w:rPr>
            </w:pPr>
            <w:r w:rsidRPr="00350C83">
              <w:t>Színházi műfajok, stílusok</w:t>
            </w:r>
          </w:p>
        </w:tc>
        <w:tc>
          <w:tcPr>
            <w:tcW w:w="1840" w:type="dxa"/>
            <w:vAlign w:val="center"/>
          </w:tcPr>
          <w:p w14:paraId="1C85885D" w14:textId="77777777" w:rsidR="007A32C9" w:rsidRPr="00350C83" w:rsidRDefault="007A32C9" w:rsidP="00A82256">
            <w:pPr>
              <w:keepNext/>
              <w:keepLines/>
              <w:spacing w:after="0" w:line="240" w:lineRule="auto"/>
              <w:jc w:val="center"/>
            </w:pPr>
            <w:r w:rsidRPr="00350C83">
              <w:t>2</w:t>
            </w:r>
          </w:p>
        </w:tc>
      </w:tr>
      <w:tr w:rsidR="007A32C9" w:rsidRPr="00350C83" w14:paraId="1C858862" w14:textId="77777777" w:rsidTr="00E62388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5F" w14:textId="77777777" w:rsidR="007A32C9" w:rsidRPr="00350C83" w:rsidRDefault="007A32C9" w:rsidP="00594275">
            <w:pPr>
              <w:keepNext/>
              <w:keepLines/>
              <w:spacing w:after="0" w:line="240" w:lineRule="auto"/>
              <w:jc w:val="left"/>
              <w:rPr>
                <w:bCs/>
              </w:rPr>
            </w:pPr>
            <w:r w:rsidRPr="00350C83">
              <w:t>Színházi előadás megtekintése</w:t>
            </w:r>
          </w:p>
        </w:tc>
        <w:tc>
          <w:tcPr>
            <w:tcW w:w="1840" w:type="dxa"/>
            <w:vAlign w:val="center"/>
          </w:tcPr>
          <w:p w14:paraId="1C858861" w14:textId="77777777" w:rsidR="007A32C9" w:rsidRPr="00350C83" w:rsidRDefault="007A32C9" w:rsidP="00A82256">
            <w:pPr>
              <w:keepNext/>
              <w:keepLines/>
              <w:spacing w:after="0" w:line="240" w:lineRule="auto"/>
              <w:jc w:val="center"/>
            </w:pPr>
            <w:r w:rsidRPr="00350C83">
              <w:t>3</w:t>
            </w:r>
          </w:p>
        </w:tc>
      </w:tr>
      <w:tr w:rsidR="007A32C9" w:rsidRPr="00350C83" w14:paraId="1C858866" w14:textId="77777777" w:rsidTr="00E62388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1C858863" w14:textId="77777777" w:rsidR="007A32C9" w:rsidRPr="003B1F29" w:rsidRDefault="007A32C9" w:rsidP="00A82256">
            <w:pPr>
              <w:keepNext/>
              <w:keepLines/>
              <w:spacing w:after="0" w:line="240" w:lineRule="auto"/>
              <w:jc w:val="right"/>
              <w:rPr>
                <w:b/>
                <w:bCs/>
              </w:rPr>
            </w:pPr>
            <w:r w:rsidRPr="003B1F29">
              <w:rPr>
                <w:b/>
                <w:bCs/>
              </w:rPr>
              <w:t>Összes óraszám:</w:t>
            </w:r>
          </w:p>
        </w:tc>
        <w:tc>
          <w:tcPr>
            <w:tcW w:w="1840" w:type="dxa"/>
            <w:vAlign w:val="center"/>
          </w:tcPr>
          <w:p w14:paraId="1C858865" w14:textId="77777777" w:rsidR="007A32C9" w:rsidRPr="003B1F29" w:rsidRDefault="007A32C9" w:rsidP="00A82256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3B1F29">
              <w:rPr>
                <w:b/>
                <w:bCs/>
              </w:rPr>
              <w:t>36</w:t>
            </w:r>
          </w:p>
        </w:tc>
      </w:tr>
    </w:tbl>
    <w:p w14:paraId="1C858872" w14:textId="77777777" w:rsidR="00052635" w:rsidRPr="00350C83" w:rsidRDefault="00052635" w:rsidP="00E45F2A"/>
    <w:p w14:paraId="04EFFEE4" w14:textId="77777777" w:rsidR="00420B6E" w:rsidRDefault="00420B6E">
      <w:bookmarkStart w:id="3" w:name="_Toc43558810"/>
      <w:r>
        <w:rPr>
          <w:b/>
          <w:bCs/>
          <w:smallCaps/>
        </w:rPr>
        <w:br w:type="page"/>
      </w:r>
    </w:p>
    <w:tbl>
      <w:tblPr>
        <w:tblStyle w:val="Rcsostblzat"/>
        <w:tblW w:w="9493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9493"/>
      </w:tblGrid>
      <w:tr w:rsidR="00757646" w:rsidRPr="00350C83" w14:paraId="1C858877" w14:textId="77777777" w:rsidTr="0008488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141494D" w14:textId="015DC234" w:rsidR="00524A64" w:rsidRPr="00DD303E" w:rsidRDefault="00757646" w:rsidP="00DD303E">
            <w:pPr>
              <w:pStyle w:val="Cmsor3"/>
              <w:outlineLvl w:val="2"/>
            </w:pPr>
            <w:bookmarkStart w:id="4" w:name="_Toc43584770"/>
            <w:r w:rsidRPr="00DD303E">
              <w:lastRenderedPageBreak/>
              <w:t>Témakör: Szabályjátékok, népi játékok</w:t>
            </w:r>
            <w:bookmarkEnd w:id="3"/>
            <w:bookmarkEnd w:id="4"/>
          </w:p>
          <w:p w14:paraId="1C858876" w14:textId="2B5BB41B" w:rsidR="00757646" w:rsidRPr="00DD303E" w:rsidRDefault="00322386" w:rsidP="009E5F1C">
            <w:pPr>
              <w:pStyle w:val="Alcm"/>
            </w:pPr>
            <w:r w:rsidRPr="00DD303E">
              <w:t>J</w:t>
            </w:r>
            <w:r w:rsidR="008F2C84" w:rsidRPr="00DD303E">
              <w:t xml:space="preserve">avasolt óraszám: </w:t>
            </w:r>
            <w:r w:rsidR="00757646" w:rsidRPr="00DD303E">
              <w:t>7 óra</w:t>
            </w:r>
          </w:p>
        </w:tc>
      </w:tr>
      <w:tr w:rsidR="00757646" w:rsidRPr="00350C83" w14:paraId="1C858896" w14:textId="77777777" w:rsidTr="00084886">
        <w:trPr>
          <w:trHeight w:val="534"/>
        </w:trPr>
        <w:tc>
          <w:tcPr>
            <w:tcW w:w="9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58878" w14:textId="77777777" w:rsidR="00757646" w:rsidRPr="00DD303E" w:rsidRDefault="00757646" w:rsidP="00DD303E">
            <w:pPr>
              <w:pStyle w:val="Cmsor4"/>
              <w:outlineLvl w:val="3"/>
            </w:pPr>
            <w:r w:rsidRPr="00DD303E">
              <w:t>Tanulási eredmények</w:t>
            </w:r>
          </w:p>
          <w:p w14:paraId="1C858879" w14:textId="77777777" w:rsidR="00757646" w:rsidRPr="006565EF" w:rsidRDefault="00757646" w:rsidP="006565EF">
            <w:pPr>
              <w:pStyle w:val="Alcm"/>
            </w:pPr>
            <w:r w:rsidRPr="006565EF">
              <w:t>A témakör tanulása eredményeként a tanuló:</w:t>
            </w:r>
          </w:p>
          <w:p w14:paraId="1C85887A" w14:textId="77777777" w:rsidR="00757646" w:rsidRPr="000E7341" w:rsidRDefault="00757646" w:rsidP="000E7341">
            <w:pPr>
              <w:pStyle w:val="Listaszerbekezds"/>
            </w:pPr>
            <w:r w:rsidRPr="000E7341">
              <w:t>felfedezi a tér, az idő, a tempó, a ritmus sajátosságait és összefüggéseit;</w:t>
            </w:r>
          </w:p>
          <w:p w14:paraId="1C85887B" w14:textId="77777777" w:rsidR="00757646" w:rsidRPr="000E7341" w:rsidRDefault="00757646" w:rsidP="000E7341">
            <w:pPr>
              <w:pStyle w:val="Listaszerbekezds"/>
            </w:pPr>
            <w:r w:rsidRPr="000E7341">
              <w:t>megfigyeli, azonosítja és értelmezi a tárgyi világ jelenségeit;</w:t>
            </w:r>
          </w:p>
          <w:p w14:paraId="1C85887C" w14:textId="77777777" w:rsidR="00757646" w:rsidRPr="000E7341" w:rsidRDefault="00757646" w:rsidP="000E7341">
            <w:pPr>
              <w:pStyle w:val="Listaszerbekezds"/>
            </w:pPr>
            <w:r w:rsidRPr="000E7341">
              <w:t>felidézi a látott, hallott, érzékelt verbális, vokális, vizuális, kinetikus hatásokat;</w:t>
            </w:r>
          </w:p>
          <w:p w14:paraId="1C85887D" w14:textId="77777777" w:rsidR="00757646" w:rsidRPr="000E7341" w:rsidRDefault="00757646" w:rsidP="000E7341">
            <w:pPr>
              <w:pStyle w:val="Listaszerbekezds"/>
            </w:pPr>
            <w:bookmarkStart w:id="5" w:name="_Hlk13497751"/>
            <w:r w:rsidRPr="000E7341">
              <w:t>kitalál és alkalmaz elképzelt verbális, vokális, vizuális, kinetikus hatásokat</w:t>
            </w:r>
            <w:bookmarkEnd w:id="5"/>
            <w:r w:rsidRPr="000E7341">
              <w:t>;</w:t>
            </w:r>
          </w:p>
          <w:p w14:paraId="1C85887E" w14:textId="77777777" w:rsidR="00757646" w:rsidRPr="000E7341" w:rsidRDefault="00757646" w:rsidP="000E7341">
            <w:pPr>
              <w:pStyle w:val="Listaszerbekezds"/>
            </w:pPr>
            <w:r w:rsidRPr="000E7341">
              <w:t>tudatosan irányítja és összpontosítja figyelmét a környezete jelenségeire;</w:t>
            </w:r>
          </w:p>
          <w:p w14:paraId="1C85887F" w14:textId="77777777" w:rsidR="00757646" w:rsidRPr="000E7341" w:rsidRDefault="00757646" w:rsidP="000E7341">
            <w:pPr>
              <w:pStyle w:val="Listaszerbekezds"/>
            </w:pPr>
            <w:r w:rsidRPr="000E7341">
              <w:t>koncentrált figyelemmel végzi a játékszabályok adta keretek között tevékenységeit;</w:t>
            </w:r>
          </w:p>
          <w:p w14:paraId="1C858880" w14:textId="77777777" w:rsidR="00757646" w:rsidRPr="000E7341" w:rsidRDefault="00757646" w:rsidP="000E7341">
            <w:pPr>
              <w:pStyle w:val="Listaszerbekezds"/>
            </w:pPr>
            <w:r w:rsidRPr="000E7341">
              <w:t>megfigyeli, azonosítja és értelmezi a környezetéből érkező hatásokra adott saját válaszait;</w:t>
            </w:r>
          </w:p>
          <w:p w14:paraId="1C858881" w14:textId="77777777" w:rsidR="00757646" w:rsidRPr="000E7341" w:rsidRDefault="00757646" w:rsidP="000E7341">
            <w:pPr>
              <w:pStyle w:val="Listaszerbekezds"/>
            </w:pPr>
            <w:r w:rsidRPr="000E7341">
              <w:t>értelmezi önmagát a csoport részeként, illetve a csoportos tevékenység alkotó közreműködőjeként.</w:t>
            </w:r>
          </w:p>
          <w:p w14:paraId="1C858882" w14:textId="77777777" w:rsidR="00757646" w:rsidRPr="00350C83" w:rsidRDefault="00757646" w:rsidP="00DD303E">
            <w:pPr>
              <w:pStyle w:val="Cmsor4"/>
              <w:outlineLvl w:val="3"/>
            </w:pPr>
            <w:r w:rsidRPr="00350C83">
              <w:t>Fejlesztési feladatok és ismeretek</w:t>
            </w:r>
          </w:p>
          <w:p w14:paraId="1C858883" w14:textId="77777777" w:rsidR="00757646" w:rsidRPr="00350C83" w:rsidRDefault="00757646" w:rsidP="000E7341">
            <w:pPr>
              <w:pStyle w:val="Listaszerbekezds"/>
            </w:pPr>
            <w:r w:rsidRPr="00350C83">
              <w:t>Beszéd- és légzéstechnikai gyakorlatok (a hangsúly-, a beszédtempó- és a hangmagasságváltásra épülő gyakorlatok)</w:t>
            </w:r>
          </w:p>
          <w:p w14:paraId="1C858884" w14:textId="77777777" w:rsidR="00757646" w:rsidRPr="00350C83" w:rsidRDefault="00757646" w:rsidP="000E7341">
            <w:pPr>
              <w:pStyle w:val="Listaszerbekezds"/>
            </w:pPr>
            <w:r w:rsidRPr="00350C83">
              <w:t>A látott, hallott, érzékelt verbális, vokális, vizuális, kinetikus hatások felidézése</w:t>
            </w:r>
          </w:p>
          <w:p w14:paraId="1C858885" w14:textId="77777777" w:rsidR="00757646" w:rsidRPr="00350C83" w:rsidRDefault="00757646" w:rsidP="000E7341">
            <w:pPr>
              <w:pStyle w:val="Listaszerbekezds"/>
            </w:pPr>
            <w:r w:rsidRPr="00350C83">
              <w:t>Koncentrációs és lazítógyakorlatok az ismert gyakorlatok formai nehezítésével, illetve új gyakorlatok megismerésével</w:t>
            </w:r>
          </w:p>
          <w:p w14:paraId="1C858886" w14:textId="77777777" w:rsidR="00757646" w:rsidRPr="00350C83" w:rsidRDefault="00757646" w:rsidP="000E7341">
            <w:pPr>
              <w:pStyle w:val="Listaszerbekezds"/>
            </w:pPr>
            <w:r w:rsidRPr="00350C83">
              <w:t>A figyelem összpontosítása és tudatos irányítása a környezet jelenségeire</w:t>
            </w:r>
          </w:p>
          <w:p w14:paraId="1C858887" w14:textId="77777777" w:rsidR="00757646" w:rsidRPr="00350C83" w:rsidRDefault="00757646" w:rsidP="000E7341">
            <w:pPr>
              <w:pStyle w:val="Listaszerbekezds"/>
            </w:pPr>
            <w:r w:rsidRPr="00350C83">
              <w:t>Térérzékelést, tájékozódást, koordinációt, egyensúlyérzéket fejleszt</w:t>
            </w:r>
            <w:r w:rsidRPr="00350C83">
              <w:rPr>
                <w:rFonts w:eastAsia="ACHYIG+TimesNewRoman"/>
              </w:rPr>
              <w:t xml:space="preserve">ő </w:t>
            </w:r>
            <w:r w:rsidRPr="00350C83">
              <w:t>gyakorlatok</w:t>
            </w:r>
          </w:p>
          <w:p w14:paraId="1C858888" w14:textId="77777777" w:rsidR="00757646" w:rsidRPr="00350C83" w:rsidRDefault="00757646" w:rsidP="000E7341">
            <w:pPr>
              <w:pStyle w:val="Listaszerbekezds"/>
            </w:pPr>
            <w:bookmarkStart w:id="6" w:name="_Hlk13497952"/>
            <w:r w:rsidRPr="00350C83">
              <w:t>A tér, az idő, a tempó, a ritmus sajátosságainak és összefüggéseinek felfedezése</w:t>
            </w:r>
            <w:bookmarkEnd w:id="6"/>
          </w:p>
          <w:p w14:paraId="1C858889" w14:textId="77777777" w:rsidR="00757646" w:rsidRPr="00350C83" w:rsidRDefault="00757646" w:rsidP="000E7341">
            <w:pPr>
              <w:pStyle w:val="Listaszerbekezds"/>
            </w:pPr>
            <w:r w:rsidRPr="00350C83">
              <w:t>Csoportépítő játékok</w:t>
            </w:r>
          </w:p>
          <w:p w14:paraId="1C85888A" w14:textId="77777777" w:rsidR="00757646" w:rsidRPr="00350C83" w:rsidRDefault="00757646" w:rsidP="00DD303E">
            <w:pPr>
              <w:pStyle w:val="Cmsor4"/>
              <w:outlineLvl w:val="3"/>
            </w:pPr>
            <w:r w:rsidRPr="00350C83">
              <w:t>Fogalmak</w:t>
            </w:r>
          </w:p>
          <w:p w14:paraId="1C85888B" w14:textId="77777777" w:rsidR="00757646" w:rsidRPr="00350C83" w:rsidRDefault="00757646" w:rsidP="00E45F2A">
            <w:r w:rsidRPr="00350C83">
              <w:t>beszédtechnika, légzéstechnika, hangerő, hangmagasság, hangterjedelem, hangszín, hanglejtés, beszédtempó, beszédritmus, szünettartás, testtartás, gesztus, mimika, tekintet, koncentráció, lazítás, egyensúly, koordináció, térhasználat, együttműködés</w:t>
            </w:r>
          </w:p>
          <w:p w14:paraId="1C85888C" w14:textId="179BB903" w:rsidR="00757646" w:rsidRPr="00317C5A" w:rsidRDefault="00225336" w:rsidP="00317C5A">
            <w:pPr>
              <w:pStyle w:val="Cmsor4"/>
              <w:outlineLvl w:val="3"/>
            </w:pPr>
            <w:r w:rsidRPr="00317C5A">
              <w:t>T</w:t>
            </w:r>
            <w:r w:rsidR="00757646" w:rsidRPr="00317C5A">
              <w:t xml:space="preserve">evékenységek </w:t>
            </w:r>
          </w:p>
          <w:p w14:paraId="1C85888D" w14:textId="77777777" w:rsidR="00757646" w:rsidRPr="00350C83" w:rsidRDefault="00757646" w:rsidP="0032479D">
            <w:pPr>
              <w:pStyle w:val="Listaszerbekezds"/>
            </w:pPr>
            <w:r w:rsidRPr="00350C83">
              <w:t xml:space="preserve">A kifejező közlés technikai alapjainak elsajátítása – artikulációs gyakorlatok, tempó-, hangsúly- és hanglejtésgyakorlatok (pl. beszédre késztető játékok, hanggyakorlatok) </w:t>
            </w:r>
          </w:p>
          <w:p w14:paraId="1C85888E" w14:textId="77777777" w:rsidR="00757646" w:rsidRPr="00350C83" w:rsidRDefault="00757646" w:rsidP="0032479D">
            <w:pPr>
              <w:pStyle w:val="Listaszerbekezds"/>
            </w:pPr>
            <w:r w:rsidRPr="00350C83">
              <w:t xml:space="preserve">Beszédgyakorlatok szavakkal, szókapcsolatokkal, mondatokkal; beszédgyakorlatok egyszerű, könnyen tanulható szövegekkel </w:t>
            </w:r>
          </w:p>
          <w:p w14:paraId="1C85888F" w14:textId="77777777" w:rsidR="00757646" w:rsidRPr="00350C83" w:rsidRDefault="00757646" w:rsidP="0032479D">
            <w:pPr>
              <w:pStyle w:val="Listaszerbekezds"/>
            </w:pPr>
            <w:r w:rsidRPr="00350C83">
              <w:t>Nem verbális kommunikációs játékok: beszéd nélküli gyakorlatok egész csoportban különféle kommunikációs helyzetekben, kis csoportokban és párosával</w:t>
            </w:r>
          </w:p>
          <w:p w14:paraId="1C858890" w14:textId="77777777" w:rsidR="00757646" w:rsidRPr="00350C83" w:rsidRDefault="00757646" w:rsidP="0032479D">
            <w:pPr>
              <w:pStyle w:val="Listaszerbekezds"/>
            </w:pPr>
            <w:r w:rsidRPr="00350C83">
              <w:t xml:space="preserve">Koncentrációs gyakorlatok a figyelem irányítására, a mozgás koordinációjára, az együttműködésre, az egymáshoz igazodásra csoportos és páros formákban </w:t>
            </w:r>
          </w:p>
          <w:p w14:paraId="1C858891" w14:textId="77777777" w:rsidR="00757646" w:rsidRPr="00350C83" w:rsidRDefault="00757646" w:rsidP="0032479D">
            <w:pPr>
              <w:pStyle w:val="Listaszerbekezds"/>
            </w:pPr>
            <w:r w:rsidRPr="00350C83">
              <w:lastRenderedPageBreak/>
              <w:t>A térérzékelést, a térbeli tájékozódást, a mozgáskoordinációt fejlesztő egyszerűbb gyakorlatok</w:t>
            </w:r>
          </w:p>
          <w:p w14:paraId="1C858895" w14:textId="08F696A5" w:rsidR="00757646" w:rsidRPr="00350C83" w:rsidRDefault="00757646" w:rsidP="00E45F2A">
            <w:pPr>
              <w:pStyle w:val="Listaszerbekezds"/>
            </w:pPr>
            <w:r w:rsidRPr="00350C83">
              <w:t>Az egész csoport együttműködését igénylő játékok</w:t>
            </w:r>
          </w:p>
        </w:tc>
      </w:tr>
      <w:tr w:rsidR="00757646" w:rsidRPr="00350C83" w14:paraId="1C858898" w14:textId="77777777" w:rsidTr="00084886">
        <w:trPr>
          <w:trHeight w:val="534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8897" w14:textId="77777777" w:rsidR="00757646" w:rsidRPr="00350C83" w:rsidRDefault="00757646" w:rsidP="00E45F2A"/>
        </w:tc>
      </w:tr>
      <w:tr w:rsidR="00757646" w:rsidRPr="00350C83" w14:paraId="1C85889A" w14:textId="77777777" w:rsidTr="00084886">
        <w:trPr>
          <w:trHeight w:val="534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8899" w14:textId="77777777" w:rsidR="00757646" w:rsidRPr="00350C83" w:rsidRDefault="00757646" w:rsidP="00E45F2A"/>
        </w:tc>
      </w:tr>
      <w:tr w:rsidR="00757646" w:rsidRPr="00350C83" w14:paraId="1C85889C" w14:textId="77777777" w:rsidTr="00084886">
        <w:trPr>
          <w:trHeight w:val="534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889B" w14:textId="77777777" w:rsidR="00757646" w:rsidRPr="00350C83" w:rsidRDefault="00757646" w:rsidP="00E45F2A"/>
        </w:tc>
      </w:tr>
      <w:tr w:rsidR="00757646" w:rsidRPr="00350C83" w14:paraId="1C85889E" w14:textId="77777777" w:rsidTr="00084886">
        <w:trPr>
          <w:trHeight w:val="534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889D" w14:textId="77777777" w:rsidR="00757646" w:rsidRPr="00350C83" w:rsidRDefault="00757646" w:rsidP="00E45F2A"/>
        </w:tc>
      </w:tr>
      <w:tr w:rsidR="00786E1E" w:rsidRPr="00350C83" w14:paraId="1C8588A2" w14:textId="77777777" w:rsidTr="0008488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D1C665" w14:textId="77777777" w:rsidR="00CB25F2" w:rsidRDefault="00786E1E" w:rsidP="00DD303E">
            <w:pPr>
              <w:pStyle w:val="Cmsor3"/>
              <w:outlineLvl w:val="2"/>
            </w:pPr>
            <w:bookmarkStart w:id="7" w:name="_Toc43558811"/>
            <w:bookmarkStart w:id="8" w:name="_Toc43584771"/>
            <w:r w:rsidRPr="007D00AD">
              <w:t xml:space="preserve">Témakör: </w:t>
            </w:r>
            <w:r w:rsidRPr="007C7F6A">
              <w:t>Dramatikus</w:t>
            </w:r>
            <w:r w:rsidRPr="007D00AD">
              <w:t xml:space="preserve"> játékok (szöveggel, hanggal, bábbal, zenével, mozgással, tánccal)</w:t>
            </w:r>
            <w:bookmarkEnd w:id="7"/>
            <w:bookmarkEnd w:id="8"/>
          </w:p>
          <w:p w14:paraId="1C8588A1" w14:textId="1B678E7B" w:rsidR="00786E1E" w:rsidRPr="007D00AD" w:rsidRDefault="0032479D" w:rsidP="009E5F1C">
            <w:pPr>
              <w:pStyle w:val="Alcm"/>
            </w:pPr>
            <w:r w:rsidRPr="007D00AD">
              <w:t xml:space="preserve">Javasolt </w:t>
            </w:r>
            <w:r w:rsidR="00786E1E" w:rsidRPr="007D00AD">
              <w:t>óraszám: 4 óra</w:t>
            </w:r>
            <w:r w:rsidR="005E73C1" w:rsidRPr="007D00AD">
              <w:t xml:space="preserve"> 6 óra</w:t>
            </w:r>
          </w:p>
        </w:tc>
      </w:tr>
      <w:tr w:rsidR="00591672" w:rsidRPr="00350C83" w14:paraId="1C8588C8" w14:textId="77777777" w:rsidTr="00084886">
        <w:trPr>
          <w:trHeight w:val="5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8588A4" w14:textId="77777777" w:rsidR="001A32D3" w:rsidRPr="00350C83" w:rsidRDefault="001A32D3" w:rsidP="00DD303E">
            <w:pPr>
              <w:pStyle w:val="Cmsor4"/>
              <w:outlineLvl w:val="3"/>
            </w:pPr>
            <w:r w:rsidRPr="00350C83">
              <w:t>Tanulási eredmények</w:t>
            </w:r>
          </w:p>
          <w:p w14:paraId="1C8588A5" w14:textId="77777777" w:rsidR="001A32D3" w:rsidRPr="006565EF" w:rsidRDefault="001A32D3" w:rsidP="006565EF">
            <w:pPr>
              <w:pStyle w:val="Alcm"/>
            </w:pPr>
            <w:r w:rsidRPr="006565EF">
              <w:t>A témakör tanulása eredményeként a tanuló:</w:t>
            </w:r>
          </w:p>
          <w:p w14:paraId="1C8588A6" w14:textId="77777777" w:rsidR="001A32D3" w:rsidRPr="00350C83" w:rsidRDefault="001A32D3" w:rsidP="00CB1FA4">
            <w:pPr>
              <w:pStyle w:val="Listaszerbekezds"/>
            </w:pPr>
            <w:r w:rsidRPr="00350C83">
              <w:t>fejleszti az együttműködésre és a konszenzus kialakítására irányuló gyakorlatát;</w:t>
            </w:r>
          </w:p>
          <w:p w14:paraId="1C8588A7" w14:textId="77777777" w:rsidR="001A32D3" w:rsidRPr="00350C83" w:rsidRDefault="001A32D3" w:rsidP="00CB1FA4">
            <w:pPr>
              <w:pStyle w:val="Listaszerbekezds"/>
            </w:pPr>
            <w:r w:rsidRPr="00350C83">
              <w:t>adekvát módon alkalmazza a verbális és nonverbális kifejezés eszközeit;</w:t>
            </w:r>
          </w:p>
          <w:p w14:paraId="1C8588A8" w14:textId="77777777" w:rsidR="001A32D3" w:rsidRPr="00350C83" w:rsidRDefault="001A32D3" w:rsidP="00CB1FA4">
            <w:pPr>
              <w:pStyle w:val="Listaszerbekezds"/>
            </w:pPr>
            <w:r w:rsidRPr="00350C83">
              <w:t>felfedezi a tárgyi világ kínálta eszközöket, ezek művészi formáit (pl. a bábot és a maszkot);</w:t>
            </w:r>
          </w:p>
          <w:p w14:paraId="1C8588A9" w14:textId="77777777" w:rsidR="001A32D3" w:rsidRPr="00350C83" w:rsidRDefault="001A32D3" w:rsidP="00CB1FA4">
            <w:pPr>
              <w:pStyle w:val="Listaszerbekezds"/>
            </w:pPr>
            <w:r w:rsidRPr="00350C83">
              <w:t>használja a tér sajátosságaiban rejlő lehetőségeket;</w:t>
            </w:r>
          </w:p>
          <w:p w14:paraId="1C8588AA" w14:textId="77777777" w:rsidR="001A32D3" w:rsidRPr="00350C83" w:rsidRDefault="001A32D3" w:rsidP="00CB1FA4">
            <w:pPr>
              <w:pStyle w:val="Listaszerbekezds"/>
            </w:pPr>
            <w:r w:rsidRPr="00350C83">
              <w:t>felfedezi a feszültség élményét és szerepét a dramatikus tevékenységekben;</w:t>
            </w:r>
          </w:p>
          <w:p w14:paraId="1C8588AC" w14:textId="07DB041F" w:rsidR="002F3DA7" w:rsidRPr="00350C83" w:rsidRDefault="001A32D3" w:rsidP="00CB1FA4">
            <w:pPr>
              <w:pStyle w:val="Listaszerbekezds"/>
            </w:pPr>
            <w:r w:rsidRPr="00350C83">
              <w:t>felismeri a helyzetek feldolgozása során a szerkesztésben rejlő lehetőségeket.</w:t>
            </w:r>
          </w:p>
          <w:p w14:paraId="1C8588AD" w14:textId="77777777" w:rsidR="001A32D3" w:rsidRPr="00065CE2" w:rsidRDefault="001A32D3" w:rsidP="00DD303E">
            <w:pPr>
              <w:pStyle w:val="Cmsor4"/>
              <w:outlineLvl w:val="3"/>
            </w:pPr>
            <w:r w:rsidRPr="00065CE2">
              <w:t>Fejlesztési feladatok és ismeretek</w:t>
            </w:r>
          </w:p>
          <w:p w14:paraId="1C8588AE" w14:textId="77777777" w:rsidR="001A32D3" w:rsidRPr="00350C83" w:rsidRDefault="001A32D3" w:rsidP="00CB1FA4">
            <w:pPr>
              <w:pStyle w:val="Listaszerbekezds"/>
            </w:pPr>
            <w:r w:rsidRPr="00350C83">
              <w:t>Az együttműködésre és a konszenzus kialakítására irányuló gyakorlat fejlesztése</w:t>
            </w:r>
          </w:p>
          <w:p w14:paraId="1C8588AF" w14:textId="77777777" w:rsidR="001A32D3" w:rsidRPr="00350C83" w:rsidRDefault="001A32D3" w:rsidP="00CB1FA4">
            <w:pPr>
              <w:pStyle w:val="Listaszerbekezds"/>
            </w:pPr>
            <w:r w:rsidRPr="00350C83">
              <w:t>A verbális és nonverbális kifejezés eszközeinek adekvát módon történő alkalmazása</w:t>
            </w:r>
          </w:p>
          <w:p w14:paraId="1C8588B0" w14:textId="77777777" w:rsidR="001A32D3" w:rsidRPr="00350C83" w:rsidRDefault="001A32D3" w:rsidP="00CB1FA4">
            <w:pPr>
              <w:pStyle w:val="Listaszerbekezds"/>
            </w:pPr>
            <w:r w:rsidRPr="00350C83">
              <w:t>A tér sajátosságaiban rejlő lehetőségek figyelembevétele a dramatikus játékokban</w:t>
            </w:r>
          </w:p>
          <w:p w14:paraId="1C8588B1" w14:textId="77777777" w:rsidR="001A32D3" w:rsidRPr="00350C83" w:rsidRDefault="001A32D3" w:rsidP="00CB1FA4">
            <w:pPr>
              <w:pStyle w:val="Listaszerbekezds"/>
            </w:pPr>
            <w:r w:rsidRPr="00350C83">
              <w:t>A tárgyi világ kínálta eszközök, és ezek művészi formáinak (pl. a báb és a maszk) alkalmazása a dramatikus játékok során</w:t>
            </w:r>
          </w:p>
          <w:p w14:paraId="1C8588B2" w14:textId="77777777" w:rsidR="001A32D3" w:rsidRPr="00350C83" w:rsidRDefault="001A32D3" w:rsidP="00CB1FA4">
            <w:pPr>
              <w:pStyle w:val="Listaszerbekezds"/>
            </w:pPr>
            <w:r w:rsidRPr="00350C83">
              <w:t>A feszültség élményének és szerepének felfedezése a dramatikus tevékenységben</w:t>
            </w:r>
            <w:bookmarkStart w:id="9" w:name="_Hlk13549814"/>
            <w:bookmarkEnd w:id="9"/>
          </w:p>
          <w:p w14:paraId="1C8588B3" w14:textId="77777777" w:rsidR="001A32D3" w:rsidRPr="00350C83" w:rsidRDefault="001A32D3" w:rsidP="00CB1FA4">
            <w:pPr>
              <w:pStyle w:val="Listaszerbekezds"/>
            </w:pPr>
            <w:r w:rsidRPr="00350C83">
              <w:t>Kommunikációs játékok</w:t>
            </w:r>
          </w:p>
          <w:p w14:paraId="1C8588B5" w14:textId="4F97E85C" w:rsidR="002F3DA7" w:rsidRPr="00350C83" w:rsidRDefault="001A32D3" w:rsidP="00CB1FA4">
            <w:pPr>
              <w:pStyle w:val="Listaszerbekezds"/>
            </w:pPr>
            <w:r w:rsidRPr="00350C83">
              <w:t>Interakciós játékok</w:t>
            </w:r>
          </w:p>
          <w:p w14:paraId="1C8588B6" w14:textId="77777777" w:rsidR="001A32D3" w:rsidRPr="00065CE2" w:rsidRDefault="001A32D3" w:rsidP="00DD303E">
            <w:pPr>
              <w:pStyle w:val="Cmsor4"/>
              <w:outlineLvl w:val="3"/>
            </w:pPr>
            <w:r w:rsidRPr="00065CE2">
              <w:t>Fogalmak</w:t>
            </w:r>
          </w:p>
          <w:p w14:paraId="1C8588B7" w14:textId="77777777" w:rsidR="001A32D3" w:rsidRPr="00350C83" w:rsidRDefault="001A32D3" w:rsidP="00CB1FA4">
            <w:r w:rsidRPr="00350C83">
              <w:t>drámajáték, kommunikáció, interakció</w:t>
            </w:r>
          </w:p>
          <w:p w14:paraId="1C8588BB" w14:textId="77777777" w:rsidR="001A32D3" w:rsidRPr="00065CE2" w:rsidRDefault="001A32D3" w:rsidP="00DD303E">
            <w:pPr>
              <w:pStyle w:val="Cmsor4"/>
              <w:outlineLvl w:val="3"/>
            </w:pPr>
            <w:r w:rsidRPr="00065CE2">
              <w:t>tevékenységek</w:t>
            </w:r>
          </w:p>
          <w:p w14:paraId="1C8588BC" w14:textId="77777777" w:rsidR="001A32D3" w:rsidRPr="00350C83" w:rsidRDefault="001A32D3" w:rsidP="00CB1FA4">
            <w:pPr>
              <w:pStyle w:val="Listaszerbekezds"/>
            </w:pPr>
            <w:r w:rsidRPr="00350C83">
              <w:t>Csoporton belüli kommunikációt és együttműködést erősítő játékok</w:t>
            </w:r>
          </w:p>
          <w:p w14:paraId="1C8588BD" w14:textId="77777777" w:rsidR="001A32D3" w:rsidRPr="00350C83" w:rsidRDefault="001A32D3" w:rsidP="00CB1FA4">
            <w:pPr>
              <w:pStyle w:val="Listaszerbekezds"/>
            </w:pPr>
            <w:r w:rsidRPr="00350C83">
              <w:t>Megadott témára, címre alkotott állóképek, képsorozatok</w:t>
            </w:r>
          </w:p>
          <w:p w14:paraId="1C8588BE" w14:textId="77777777" w:rsidR="001A32D3" w:rsidRPr="00350C83" w:rsidRDefault="001A32D3" w:rsidP="00CB1FA4">
            <w:pPr>
              <w:pStyle w:val="Listaszerbekezds"/>
            </w:pPr>
            <w:r w:rsidRPr="00350C83">
              <w:t>Egyszerű szituációk megjelenítése különféle eszközrendszerek használatával (pl. némajáték, számsorok, halandzsa)</w:t>
            </w:r>
          </w:p>
          <w:p w14:paraId="1C8588C7" w14:textId="49AE5369" w:rsidR="00591672" w:rsidRPr="00350C83" w:rsidRDefault="001A32D3" w:rsidP="00CB1FA4">
            <w:pPr>
              <w:pStyle w:val="Listaszerbekezds"/>
            </w:pPr>
            <w:r w:rsidRPr="00350C83">
              <w:t>Bábos, maszkos formák használata a szerepbelépés elősegítésére, illetve a játéklehetőségek kitágítására</w:t>
            </w:r>
          </w:p>
        </w:tc>
      </w:tr>
      <w:tr w:rsidR="00BB3721" w:rsidRPr="00350C83" w14:paraId="1C8588CE" w14:textId="77777777" w:rsidTr="0008488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C8626" w14:textId="77777777" w:rsidR="000D55F9" w:rsidRDefault="00986623" w:rsidP="00DD303E">
            <w:pPr>
              <w:pStyle w:val="Cmsor3"/>
              <w:outlineLvl w:val="2"/>
            </w:pPr>
            <w:bookmarkStart w:id="10" w:name="_Toc43558812"/>
            <w:bookmarkStart w:id="11" w:name="_Toc43584772"/>
            <w:r w:rsidRPr="00577F2B">
              <w:t>Témakör: Rögtönzés</w:t>
            </w:r>
            <w:bookmarkEnd w:id="10"/>
            <w:bookmarkEnd w:id="11"/>
            <w:r w:rsidR="00B77652">
              <w:tab/>
            </w:r>
          </w:p>
          <w:p w14:paraId="1C8588CD" w14:textId="4DA7A639" w:rsidR="00BB3721" w:rsidRPr="00577F2B" w:rsidRDefault="000D55F9" w:rsidP="009E5F1C">
            <w:pPr>
              <w:pStyle w:val="Alcm"/>
            </w:pPr>
            <w:r w:rsidRPr="000D55F9">
              <w:t xml:space="preserve">Javasolt </w:t>
            </w:r>
            <w:r w:rsidR="00986623" w:rsidRPr="000D55F9">
              <w:t>óraszám: 5 óra</w:t>
            </w:r>
          </w:p>
        </w:tc>
      </w:tr>
      <w:tr w:rsidR="00591672" w:rsidRPr="00350C83" w14:paraId="1C8588D0" w14:textId="77777777" w:rsidTr="0008488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E2FAC9" w14:textId="77777777" w:rsidR="00414BE7" w:rsidRPr="00414BE7" w:rsidRDefault="00414BE7" w:rsidP="00DD303E">
            <w:pPr>
              <w:pStyle w:val="Cmsor4"/>
              <w:outlineLvl w:val="3"/>
            </w:pPr>
            <w:r w:rsidRPr="00414BE7">
              <w:t>Tanulási eredmények</w:t>
            </w:r>
          </w:p>
          <w:p w14:paraId="51BBDFC3" w14:textId="77777777" w:rsidR="00414BE7" w:rsidRPr="006565EF" w:rsidRDefault="00414BE7" w:rsidP="006565EF">
            <w:pPr>
              <w:pStyle w:val="Alcm"/>
            </w:pPr>
            <w:r w:rsidRPr="006565EF">
              <w:t>A témakör tanulása eredményeként a tanuló:</w:t>
            </w:r>
          </w:p>
          <w:p w14:paraId="2F842783" w14:textId="77777777" w:rsidR="00414BE7" w:rsidRPr="00414BE7" w:rsidRDefault="00414BE7" w:rsidP="00414BE7">
            <w:pPr>
              <w:pStyle w:val="Listaszerbekezds"/>
            </w:pPr>
            <w:r w:rsidRPr="00414BE7">
              <w:lastRenderedPageBreak/>
              <w:t>az alkotótevékenység során használja a megismert kifejezési formákat;</w:t>
            </w:r>
          </w:p>
          <w:p w14:paraId="7BECA71A" w14:textId="77777777" w:rsidR="00414BE7" w:rsidRPr="00414BE7" w:rsidRDefault="00414BE7" w:rsidP="00414BE7">
            <w:pPr>
              <w:pStyle w:val="Listaszerbekezds"/>
            </w:pPr>
            <w:r w:rsidRPr="00414BE7">
              <w:t>felfedezi a szerepbe lépésben és az együttjátszásban rejlő lehetőségeket;</w:t>
            </w:r>
          </w:p>
          <w:p w14:paraId="40D37A78" w14:textId="77777777" w:rsidR="00414BE7" w:rsidRPr="00414BE7" w:rsidRDefault="00414BE7" w:rsidP="00414BE7">
            <w:pPr>
              <w:pStyle w:val="Listaszerbekezds"/>
            </w:pPr>
            <w:r w:rsidRPr="00414BE7">
              <w:t>felismeri és alapszinten alkalmazza a kapcsolat létrehozásának és fenntartásának technikáit.</w:t>
            </w:r>
          </w:p>
          <w:p w14:paraId="0C0E2856" w14:textId="77777777" w:rsidR="00414BE7" w:rsidRDefault="00414BE7" w:rsidP="00DD303E">
            <w:pPr>
              <w:pStyle w:val="Cmsor4"/>
              <w:outlineLvl w:val="3"/>
            </w:pPr>
            <w:r>
              <w:t>Fejlesztési feladatok és ismeretek</w:t>
            </w:r>
          </w:p>
          <w:p w14:paraId="162E1D72" w14:textId="77777777" w:rsidR="00414BE7" w:rsidRPr="00414BE7" w:rsidRDefault="00414BE7" w:rsidP="00414BE7">
            <w:pPr>
              <w:pStyle w:val="Listaszerbekezds"/>
            </w:pPr>
            <w:r w:rsidRPr="00414BE7">
              <w:t xml:space="preserve">A szerepbe lépésben és az együttjátszásban rejlő lehetőségek felfedezése </w:t>
            </w:r>
          </w:p>
          <w:p w14:paraId="022C6CB8" w14:textId="77777777" w:rsidR="00414BE7" w:rsidRPr="00414BE7" w:rsidRDefault="00414BE7" w:rsidP="00414BE7">
            <w:pPr>
              <w:pStyle w:val="Listaszerbekezds"/>
            </w:pPr>
            <w:bookmarkStart w:id="12" w:name="_Hlk13498152"/>
            <w:r w:rsidRPr="00414BE7">
              <w:t>A kapcsolat létrehozási és fenntartási technikáinak alapszinten történő alkalmazása</w:t>
            </w:r>
            <w:bookmarkEnd w:id="12"/>
          </w:p>
          <w:p w14:paraId="7D537B33" w14:textId="77777777" w:rsidR="00414BE7" w:rsidRPr="00414BE7" w:rsidRDefault="00414BE7" w:rsidP="00414BE7">
            <w:pPr>
              <w:pStyle w:val="Listaszerbekezds"/>
            </w:pPr>
            <w:r w:rsidRPr="00414BE7">
              <w:t>Rögtönzéses gyakorlatok közösen egyeztetett karakterek szerepeltetésével</w:t>
            </w:r>
          </w:p>
          <w:p w14:paraId="06AA41C1" w14:textId="77777777" w:rsidR="00414BE7" w:rsidRPr="00414BE7" w:rsidRDefault="00414BE7" w:rsidP="00414BE7">
            <w:pPr>
              <w:pStyle w:val="Listaszerbekezds"/>
            </w:pPr>
            <w:r w:rsidRPr="00414BE7">
              <w:t>Rögtönzés közösen választott témára, a tanár által megadott szervezési formában</w:t>
            </w:r>
          </w:p>
          <w:p w14:paraId="4CA934A5" w14:textId="77777777" w:rsidR="00414BE7" w:rsidRPr="00414BE7" w:rsidRDefault="00414BE7" w:rsidP="00414BE7">
            <w:pPr>
              <w:pStyle w:val="Listaszerbekezds"/>
            </w:pPr>
            <w:bookmarkStart w:id="13" w:name="_Hlk13498309"/>
            <w:r w:rsidRPr="00414BE7">
              <w:t>A rögtönzés értelmezése, megvitatása</w:t>
            </w:r>
            <w:bookmarkEnd w:id="13"/>
          </w:p>
          <w:p w14:paraId="12558C3D" w14:textId="77777777" w:rsidR="00414BE7" w:rsidRPr="00414BE7" w:rsidRDefault="00414BE7" w:rsidP="00414BE7">
            <w:pPr>
              <w:pStyle w:val="Listaszerbekezds"/>
            </w:pPr>
            <w:r w:rsidRPr="00414BE7">
              <w:t>A rögtönzésre épülő alkotótevékenység során a megismert kifejezési formák alkalmazása</w:t>
            </w:r>
            <w:bookmarkStart w:id="14" w:name="_Hlk1456382"/>
            <w:bookmarkEnd w:id="14"/>
          </w:p>
          <w:p w14:paraId="76F1C205" w14:textId="77777777" w:rsidR="00414BE7" w:rsidRDefault="00414BE7" w:rsidP="00DD303E">
            <w:pPr>
              <w:pStyle w:val="Cmsor4"/>
              <w:outlineLvl w:val="3"/>
            </w:pPr>
            <w:r>
              <w:t>Fogalmak</w:t>
            </w:r>
          </w:p>
          <w:p w14:paraId="33AD2D0F" w14:textId="77777777" w:rsidR="00414BE7" w:rsidRDefault="00414BE7" w:rsidP="00414BE7">
            <w:r>
              <w:t>szituációk alapelemei, szerep, szerepbe lépés, típusok ábrázolása</w:t>
            </w:r>
          </w:p>
          <w:p w14:paraId="15A65A04" w14:textId="77777777" w:rsidR="00414BE7" w:rsidRPr="00414BE7" w:rsidRDefault="00414BE7" w:rsidP="00DD303E">
            <w:pPr>
              <w:pStyle w:val="Cmsor4"/>
              <w:outlineLvl w:val="3"/>
            </w:pPr>
            <w:r w:rsidRPr="00414BE7">
              <w:t>Javasolt tevékenységek</w:t>
            </w:r>
          </w:p>
          <w:p w14:paraId="29D7FC75" w14:textId="77777777" w:rsidR="00414BE7" w:rsidRPr="00414BE7" w:rsidRDefault="00414BE7" w:rsidP="00414BE7">
            <w:pPr>
              <w:pStyle w:val="Listaszerbekezds"/>
            </w:pPr>
            <w:r w:rsidRPr="00414BE7">
              <w:t>Rögtönzés a tanár által megadott témák vagy fogalmak alapján</w:t>
            </w:r>
          </w:p>
          <w:p w14:paraId="5DFCE666" w14:textId="77777777" w:rsidR="00414BE7" w:rsidRPr="00414BE7" w:rsidRDefault="00414BE7" w:rsidP="00414BE7">
            <w:pPr>
              <w:pStyle w:val="Listaszerbekezds"/>
            </w:pPr>
            <w:r w:rsidRPr="00414BE7">
              <w:t>Rögtönzés a tanulók által közösen kidolgozott cselekményvázra (jelenetvázra) építve</w:t>
            </w:r>
          </w:p>
          <w:p w14:paraId="4A1FC559" w14:textId="77777777" w:rsidR="00414BE7" w:rsidRPr="00414BE7" w:rsidRDefault="00414BE7" w:rsidP="00414BE7">
            <w:pPr>
              <w:pStyle w:val="Listaszerbekezds"/>
            </w:pPr>
            <w:r w:rsidRPr="00414BE7">
              <w:t>Szituációs játékok a szereplők jellegzetes vonásainak megadásával, befejezetlen történetre</w:t>
            </w:r>
          </w:p>
          <w:p w14:paraId="3FE2CF8F" w14:textId="77777777" w:rsidR="00414BE7" w:rsidRPr="00414BE7" w:rsidRDefault="00414BE7" w:rsidP="00414BE7">
            <w:pPr>
              <w:pStyle w:val="Listaszerbekezds"/>
            </w:pPr>
            <w:r w:rsidRPr="00414BE7">
              <w:t xml:space="preserve">Nem verbális kifejezőeszközökre építő rögtönzések (pl. témára, fogalomra, mozdulatra, hangeffektusokra, tárgyakkal) </w:t>
            </w:r>
          </w:p>
          <w:p w14:paraId="7B416DD3" w14:textId="77777777" w:rsidR="00414BE7" w:rsidRPr="00414BE7" w:rsidRDefault="00414BE7" w:rsidP="00414BE7">
            <w:pPr>
              <w:pStyle w:val="Listaszerbekezds"/>
            </w:pPr>
            <w:r w:rsidRPr="00414BE7">
              <w:t>Feszültségteli hétköznapi helyzetek megjelenítése és közös értelmezése; a szereplők cselekvési lehetőségeinek keresése (célok, szándékok, gátak vizsgálata)</w:t>
            </w:r>
          </w:p>
          <w:p w14:paraId="1C8588CF" w14:textId="2A9B66E9" w:rsidR="00591672" w:rsidRPr="00350C83" w:rsidRDefault="00414BE7" w:rsidP="00E45F2A">
            <w:pPr>
              <w:pStyle w:val="Listaszerbekezds"/>
            </w:pPr>
            <w:r w:rsidRPr="00414BE7">
              <w:t>Rögtönzés a megismert kifejezési formák alkalmazásával</w:t>
            </w:r>
            <w:bookmarkStart w:id="15" w:name="_Hlk13906311"/>
            <w:bookmarkEnd w:id="15"/>
          </w:p>
        </w:tc>
      </w:tr>
      <w:tr w:rsidR="00BB3721" w:rsidRPr="00350C83" w14:paraId="1C8588DD" w14:textId="77777777" w:rsidTr="0008488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4B6BB8" w14:textId="77777777" w:rsidR="00262FD5" w:rsidRDefault="002F34DA" w:rsidP="00DD303E">
            <w:pPr>
              <w:pStyle w:val="Cmsor3"/>
              <w:outlineLvl w:val="2"/>
              <w:rPr>
                <w:rStyle w:val="Kiemels2"/>
                <w:rFonts w:ascii="Times New Roman" w:hAnsi="Times New Roman"/>
                <w:b/>
                <w:bCs/>
              </w:rPr>
            </w:pPr>
            <w:bookmarkStart w:id="16" w:name="_Toc43558813"/>
            <w:bookmarkStart w:id="17" w:name="_Toc43584773"/>
            <w:r w:rsidRPr="002C63C2">
              <w:rPr>
                <w:rStyle w:val="Cmsor3Char"/>
                <w:b/>
                <w:bCs/>
                <w:smallCaps/>
              </w:rPr>
              <w:t xml:space="preserve">Témakör: </w:t>
            </w:r>
            <w:r w:rsidRPr="002C63C2">
              <w:rPr>
                <w:rStyle w:val="Kiemels2"/>
                <w:rFonts w:ascii="Times New Roman" w:hAnsi="Times New Roman"/>
                <w:b/>
                <w:bCs/>
              </w:rPr>
              <w:t>Saját történetek feldolgozása</w:t>
            </w:r>
            <w:bookmarkEnd w:id="16"/>
            <w:bookmarkEnd w:id="17"/>
          </w:p>
          <w:p w14:paraId="1C8588DC" w14:textId="2C702E03" w:rsidR="00BB3721" w:rsidRPr="008E0A2F" w:rsidRDefault="00CB1FA4" w:rsidP="008E0A2F">
            <w:pPr>
              <w:pStyle w:val="Alcm"/>
            </w:pPr>
            <w:r w:rsidRPr="008E0A2F">
              <w:t>J</w:t>
            </w:r>
            <w:r w:rsidR="00201ED5" w:rsidRPr="008E0A2F">
              <w:t xml:space="preserve">avasolt </w:t>
            </w:r>
            <w:r w:rsidR="002F34DA" w:rsidRPr="008E0A2F">
              <w:t>óraszám: 5 óra</w:t>
            </w:r>
          </w:p>
        </w:tc>
      </w:tr>
      <w:tr w:rsidR="00591672" w:rsidRPr="00350C83" w14:paraId="1C8588F4" w14:textId="77777777" w:rsidTr="0008488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8588DE" w14:textId="77777777" w:rsidR="009350B2" w:rsidRPr="009241FD" w:rsidRDefault="009350B2" w:rsidP="00DD303E">
            <w:pPr>
              <w:pStyle w:val="Cmsor4"/>
              <w:outlineLvl w:val="3"/>
            </w:pPr>
            <w:r w:rsidRPr="009241FD">
              <w:t>Tanulási eredmények</w:t>
            </w:r>
          </w:p>
          <w:p w14:paraId="1C8588DF" w14:textId="77777777" w:rsidR="009350B2" w:rsidRPr="006565EF" w:rsidRDefault="009350B2" w:rsidP="006565EF">
            <w:pPr>
              <w:pStyle w:val="Alcm"/>
            </w:pPr>
            <w:r w:rsidRPr="006565EF">
              <w:t>A témakör tanulása eredményeként a tanuló:</w:t>
            </w:r>
          </w:p>
          <w:p w14:paraId="1C8588E0" w14:textId="77777777" w:rsidR="009350B2" w:rsidRPr="00350C83" w:rsidRDefault="009350B2" w:rsidP="008C381E">
            <w:pPr>
              <w:pStyle w:val="Listaszerbekezds"/>
            </w:pPr>
            <w:r w:rsidRPr="00350C83">
              <w:t>megkülönbözteti és alapszinten alkalmazza a dramaturgiai alapfogalmakat;</w:t>
            </w:r>
          </w:p>
          <w:p w14:paraId="1C8588E1" w14:textId="77777777" w:rsidR="009350B2" w:rsidRPr="00350C83" w:rsidRDefault="009350B2" w:rsidP="008C381E">
            <w:pPr>
              <w:pStyle w:val="Listaszerbekezds"/>
            </w:pPr>
            <w:r w:rsidRPr="00350C83">
              <w:t>értelmezi a megélt, a látott-hallott-olvasott, a kitalált történeteket a különböző dramatikus tevékenységek révén;</w:t>
            </w:r>
          </w:p>
          <w:p w14:paraId="1C8588E2" w14:textId="77777777" w:rsidR="009350B2" w:rsidRPr="00350C83" w:rsidRDefault="009350B2" w:rsidP="008C381E">
            <w:pPr>
              <w:pStyle w:val="Listaszerbekezds"/>
            </w:pPr>
            <w:r w:rsidRPr="00350C83">
              <w:t>felismeri és megvizsgálja a problémahelyzeteket és azok lehetséges megoldási alternatíváit;</w:t>
            </w:r>
          </w:p>
          <w:p w14:paraId="1C8588E3" w14:textId="77777777" w:rsidR="009350B2" w:rsidRPr="00350C83" w:rsidRDefault="009350B2" w:rsidP="008C381E">
            <w:pPr>
              <w:pStyle w:val="Listaszerbekezds"/>
            </w:pPr>
            <w:r w:rsidRPr="00350C83">
              <w:t>alkalmazza a tanult dramatikus technikákat a helyzetek megjelenítésében.</w:t>
            </w:r>
          </w:p>
          <w:p w14:paraId="1C8588E4" w14:textId="77777777" w:rsidR="009350B2" w:rsidRPr="009241FD" w:rsidRDefault="009350B2" w:rsidP="00DD303E">
            <w:pPr>
              <w:pStyle w:val="Cmsor4"/>
              <w:outlineLvl w:val="3"/>
            </w:pPr>
            <w:r w:rsidRPr="009241FD">
              <w:t>Fejlesztési feladatok és ismeretek</w:t>
            </w:r>
          </w:p>
          <w:p w14:paraId="1C8588E5" w14:textId="77777777" w:rsidR="009350B2" w:rsidRPr="00350C83" w:rsidRDefault="009350B2" w:rsidP="008C381E">
            <w:pPr>
              <w:pStyle w:val="Listaszerbekezds"/>
            </w:pPr>
            <w:r w:rsidRPr="00350C83">
              <w:t>Történetek (látott, hallott, olvasott, a tanár által hozott, a tanulók élményeiből építkező) dramatikus feldolgozása</w:t>
            </w:r>
          </w:p>
          <w:p w14:paraId="1C8588E6" w14:textId="77777777" w:rsidR="009350B2" w:rsidRPr="00350C83" w:rsidRDefault="009350B2" w:rsidP="008C381E">
            <w:pPr>
              <w:pStyle w:val="Listaszerbekezds"/>
            </w:pPr>
            <w:r w:rsidRPr="00350C83">
              <w:lastRenderedPageBreak/>
              <w:t>A kiscsoportos dramatikus tevékenységben a vizsgált tartalmakhoz a tanulók önálló döntései alapján formai megoldások társítása</w:t>
            </w:r>
          </w:p>
          <w:p w14:paraId="1C8588E7" w14:textId="77777777" w:rsidR="009350B2" w:rsidRPr="00350C83" w:rsidRDefault="009350B2" w:rsidP="008C381E">
            <w:pPr>
              <w:pStyle w:val="Listaszerbekezds"/>
            </w:pPr>
            <w:r w:rsidRPr="00350C83">
              <w:t>Történetek, élmények dramatikus feltárása során a tanár és a tanulók által közösen választott bábos, zenés vagy mozgásos elemek alkalmazása</w:t>
            </w:r>
          </w:p>
          <w:p w14:paraId="1C8588E8" w14:textId="77777777" w:rsidR="009350B2" w:rsidRPr="00350C83" w:rsidRDefault="009350B2" w:rsidP="008C381E">
            <w:pPr>
              <w:pStyle w:val="Listaszerbekezds"/>
            </w:pPr>
            <w:r w:rsidRPr="00350C83">
              <w:t>Történetek, döntési helyzetek értelmezése, megvitatása</w:t>
            </w:r>
            <w:bookmarkStart w:id="18" w:name="_Hlk1461477"/>
            <w:bookmarkEnd w:id="18"/>
          </w:p>
          <w:p w14:paraId="1C8588E9" w14:textId="77777777" w:rsidR="009350B2" w:rsidRPr="009241FD" w:rsidRDefault="009350B2" w:rsidP="00DD303E">
            <w:pPr>
              <w:pStyle w:val="Cmsor4"/>
              <w:outlineLvl w:val="3"/>
            </w:pPr>
            <w:r w:rsidRPr="009241FD">
              <w:t>Fogalmak</w:t>
            </w:r>
          </w:p>
          <w:p w14:paraId="1C8588EA" w14:textId="77777777" w:rsidR="009350B2" w:rsidRPr="00350C83" w:rsidRDefault="009350B2" w:rsidP="000454A4">
            <w:pPr>
              <w:spacing w:after="0"/>
            </w:pPr>
            <w:r w:rsidRPr="00350C83">
              <w:t>forma és tartalom, feszültség, hatás, döntési helyzet</w:t>
            </w:r>
          </w:p>
          <w:p w14:paraId="1C8588EB" w14:textId="0758702B" w:rsidR="009350B2" w:rsidRPr="009241FD" w:rsidRDefault="009241FD" w:rsidP="00DD303E">
            <w:pPr>
              <w:pStyle w:val="Cmsor4"/>
              <w:outlineLvl w:val="3"/>
            </w:pPr>
            <w:r>
              <w:t>T</w:t>
            </w:r>
            <w:r w:rsidR="009350B2" w:rsidRPr="009241FD">
              <w:t>evékenységek</w:t>
            </w:r>
          </w:p>
          <w:p w14:paraId="1C8588EC" w14:textId="77777777" w:rsidR="009350B2" w:rsidRPr="00350C83" w:rsidRDefault="009350B2" w:rsidP="008C381E">
            <w:pPr>
              <w:pStyle w:val="Listaszerbekezds"/>
            </w:pPr>
            <w:r w:rsidRPr="00350C83">
              <w:t>Spontán beszédre késztető gyakorlatok (pl. közös mondandó, történetgazda)</w:t>
            </w:r>
          </w:p>
          <w:p w14:paraId="1C8588ED" w14:textId="77777777" w:rsidR="009350B2" w:rsidRPr="00350C83" w:rsidRDefault="009350B2" w:rsidP="008C381E">
            <w:pPr>
              <w:pStyle w:val="Listaszerbekezds"/>
            </w:pPr>
            <w:r w:rsidRPr="00350C83">
              <w:t>Feszültségteli jelenetek felidézése kiscsoportos rögtönzések formájában</w:t>
            </w:r>
          </w:p>
          <w:p w14:paraId="1C8588EE" w14:textId="77777777" w:rsidR="009350B2" w:rsidRPr="00350C83" w:rsidRDefault="009350B2" w:rsidP="008C381E">
            <w:pPr>
              <w:pStyle w:val="Listaszerbekezds"/>
            </w:pPr>
            <w:r w:rsidRPr="00350C83">
              <w:t>Közös történetalkotás feszültségteli jelenetekre építve</w:t>
            </w:r>
          </w:p>
          <w:p w14:paraId="1C8588EF" w14:textId="77777777" w:rsidR="009350B2" w:rsidRPr="00350C83" w:rsidRDefault="009350B2" w:rsidP="008C381E">
            <w:pPr>
              <w:pStyle w:val="Listaszerbekezds"/>
            </w:pPr>
            <w:r w:rsidRPr="00350C83">
              <w:t>Analóg történetek alkotása, analóg helyzetek dramatikus feldolgozása</w:t>
            </w:r>
          </w:p>
          <w:p w14:paraId="1C8588F0" w14:textId="77777777" w:rsidR="009350B2" w:rsidRPr="00350C83" w:rsidRDefault="009350B2" w:rsidP="008C381E">
            <w:pPr>
              <w:pStyle w:val="Listaszerbekezds"/>
            </w:pPr>
            <w:r w:rsidRPr="00350C83">
              <w:t>A távolítás egyéb technikáinak alkalmazása (pl. a megfordítás vagy a szerepcsere lehetőségeinek alkalmazása)</w:t>
            </w:r>
          </w:p>
          <w:p w14:paraId="1C8588F1" w14:textId="77777777" w:rsidR="009350B2" w:rsidRPr="00350C83" w:rsidRDefault="009350B2" w:rsidP="00BB5194">
            <w:pPr>
              <w:pStyle w:val="Listaszerbekezds"/>
            </w:pPr>
            <w:r w:rsidRPr="00350C83">
              <w:t>A szereplő sokszorozása adta lehetőségek kibontása, alkalmazása (pl. a szereplő és a belső hangok külön választása)</w:t>
            </w:r>
          </w:p>
          <w:p w14:paraId="1C8588F3" w14:textId="4115DE08" w:rsidR="00591672" w:rsidRPr="00350C83" w:rsidRDefault="009350B2" w:rsidP="000454A4">
            <w:pPr>
              <w:pStyle w:val="Listaszerbekezds"/>
              <w:spacing w:after="0"/>
            </w:pPr>
            <w:r w:rsidRPr="00350C83">
              <w:t>Távolítás más művészeti területek formanyelvének alkalmazásával</w:t>
            </w:r>
          </w:p>
        </w:tc>
      </w:tr>
      <w:tr w:rsidR="00BB3721" w:rsidRPr="00350C83" w14:paraId="1C8588FC" w14:textId="77777777" w:rsidTr="0008488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BBF1EB" w14:textId="77777777" w:rsidR="00391145" w:rsidRDefault="00084886" w:rsidP="00DD303E">
            <w:pPr>
              <w:pStyle w:val="Cmsor3"/>
              <w:outlineLvl w:val="2"/>
            </w:pPr>
            <w:bookmarkStart w:id="19" w:name="_Toc43558814"/>
            <w:bookmarkStart w:id="20" w:name="_Toc43584774"/>
            <w:r w:rsidRPr="00CD226A">
              <w:t>Témakör: Műalkotások feldolgozása</w:t>
            </w:r>
            <w:bookmarkEnd w:id="19"/>
            <w:bookmarkEnd w:id="20"/>
          </w:p>
          <w:p w14:paraId="1C8588FB" w14:textId="47153DB3" w:rsidR="00BB3721" w:rsidRPr="00CD226A" w:rsidRDefault="00391145" w:rsidP="009E5F1C">
            <w:pPr>
              <w:pStyle w:val="Alcm"/>
            </w:pPr>
            <w:r w:rsidRPr="00CD226A">
              <w:t xml:space="preserve">Javasolt </w:t>
            </w:r>
            <w:r w:rsidR="00084886" w:rsidRPr="00CD226A">
              <w:t>óraszám: 3 óra</w:t>
            </w:r>
          </w:p>
        </w:tc>
      </w:tr>
      <w:tr w:rsidR="00591672" w:rsidRPr="00350C83" w14:paraId="1C858913" w14:textId="77777777" w:rsidTr="0008488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8588FD" w14:textId="77777777" w:rsidR="00322D90" w:rsidRPr="00CD226A" w:rsidRDefault="00322D90" w:rsidP="00DD303E">
            <w:pPr>
              <w:pStyle w:val="Cmsor4"/>
              <w:outlineLvl w:val="3"/>
            </w:pPr>
            <w:r w:rsidRPr="00CD226A">
              <w:t>Tanulási eredmények</w:t>
            </w:r>
          </w:p>
          <w:p w14:paraId="1C8588FE" w14:textId="77777777" w:rsidR="00322D90" w:rsidRPr="009E5F1C" w:rsidRDefault="00322D90" w:rsidP="009E5F1C">
            <w:pPr>
              <w:pStyle w:val="Alcm"/>
            </w:pPr>
            <w:r w:rsidRPr="009E5F1C">
              <w:t>A témakör tanulása eredményeként a tanuló:</w:t>
            </w:r>
          </w:p>
          <w:p w14:paraId="1C8588FF" w14:textId="77777777" w:rsidR="00322D90" w:rsidRPr="00350C83" w:rsidRDefault="00322D90" w:rsidP="005B5309">
            <w:pPr>
              <w:pStyle w:val="Listaszerbekezds"/>
            </w:pPr>
            <w:r w:rsidRPr="00350C83">
              <w:t>értelmezi a megélt, a látott-hallott-olvasott, a kitalált történeteket a különböző dramatikus tevékenységek révén;</w:t>
            </w:r>
          </w:p>
          <w:p w14:paraId="1C858900" w14:textId="77777777" w:rsidR="00322D90" w:rsidRPr="00350C83" w:rsidRDefault="00322D90" w:rsidP="005B5309">
            <w:pPr>
              <w:pStyle w:val="Listaszerbekezds"/>
            </w:pPr>
            <w:r w:rsidRPr="00350C83">
              <w:t>felismeri és megvizsgálja a problémahelyzeteket és azok lehetséges megoldási alternatíváit.</w:t>
            </w:r>
          </w:p>
          <w:p w14:paraId="1C858901" w14:textId="77777777" w:rsidR="00322D90" w:rsidRPr="00CD226A" w:rsidRDefault="00322D90" w:rsidP="00DD303E">
            <w:pPr>
              <w:pStyle w:val="Cmsor4"/>
              <w:outlineLvl w:val="3"/>
            </w:pPr>
            <w:r w:rsidRPr="00CD226A">
              <w:t>Fejlesztési feladatok és ismeretek</w:t>
            </w:r>
          </w:p>
          <w:p w14:paraId="1C858902" w14:textId="77777777" w:rsidR="00322D90" w:rsidRPr="00350C83" w:rsidRDefault="00322D90" w:rsidP="005B5309">
            <w:pPr>
              <w:pStyle w:val="Listaszerbekezds"/>
            </w:pPr>
            <w:r w:rsidRPr="00350C83">
              <w:t>A látott-hallott-olvasott történetek különböző dramatikus tevékenységekkel történő értelmezése</w:t>
            </w:r>
          </w:p>
          <w:p w14:paraId="1C858903" w14:textId="77777777" w:rsidR="00322D90" w:rsidRPr="00350C83" w:rsidRDefault="00322D90" w:rsidP="005B5309">
            <w:pPr>
              <w:pStyle w:val="Listaszerbekezds"/>
            </w:pPr>
            <w:r w:rsidRPr="00350C83">
              <w:t>Irodalmi művekben megjelenő döntési helyzetek elemzése, feldolgozása dramatikus tevékenységekkel (pl. balladák, mesék, elbeszélő költemények, mítoszok, mondák, kortárs irodalmi alkotások, a tanulókat érdeklő konfliktushelyzetek, emberi problémák alapján)</w:t>
            </w:r>
          </w:p>
          <w:p w14:paraId="1C858904" w14:textId="77777777" w:rsidR="00322D90" w:rsidRPr="00350C83" w:rsidRDefault="00322D90" w:rsidP="005B5309">
            <w:pPr>
              <w:pStyle w:val="Listaszerbekezds"/>
            </w:pPr>
            <w:r w:rsidRPr="00350C83">
              <w:t>Az irodalmi művekben megjelenő döntési helyzetek lehetséges megoldási alternatíváinak felismerése és vizsgálata különféle dramatikus tevékenységekkel</w:t>
            </w:r>
          </w:p>
          <w:p w14:paraId="1C858905" w14:textId="77777777" w:rsidR="00322D90" w:rsidRPr="00350C83" w:rsidRDefault="00322D90" w:rsidP="005B5309">
            <w:pPr>
              <w:pStyle w:val="Listaszerbekezds"/>
            </w:pPr>
            <w:r w:rsidRPr="00350C83">
              <w:t>Dramatikus improvizációk irodalmi művek vagy (nép) hagyomány felhasználásával</w:t>
            </w:r>
          </w:p>
          <w:p w14:paraId="1C858906" w14:textId="77777777" w:rsidR="00322D90" w:rsidRDefault="00322D90" w:rsidP="005B5309">
            <w:pPr>
              <w:pStyle w:val="Listaszerbekezds"/>
            </w:pPr>
            <w:r w:rsidRPr="00350C83">
              <w:t>Különböző irodalmi vagy művészeti alkotások (pl. zene, képzőművészet, film, fotó, iparművészet) játékon, megjelenítésen keresztül történő megközelítése</w:t>
            </w:r>
          </w:p>
          <w:p w14:paraId="7EABFCA9" w14:textId="77777777" w:rsidR="00420B6E" w:rsidRPr="00350C83" w:rsidRDefault="00420B6E" w:rsidP="00420B6E">
            <w:pPr>
              <w:pStyle w:val="Listaszerbekezds"/>
              <w:numPr>
                <w:ilvl w:val="0"/>
                <w:numId w:val="0"/>
              </w:numPr>
              <w:ind w:left="873"/>
            </w:pPr>
          </w:p>
          <w:p w14:paraId="1C858907" w14:textId="77777777" w:rsidR="00322D90" w:rsidRPr="00CD226A" w:rsidRDefault="00322D90" w:rsidP="00DD303E">
            <w:pPr>
              <w:pStyle w:val="Cmsor4"/>
              <w:outlineLvl w:val="3"/>
            </w:pPr>
            <w:r w:rsidRPr="00CD226A">
              <w:lastRenderedPageBreak/>
              <w:t>Fogalmak</w:t>
            </w:r>
          </w:p>
          <w:p w14:paraId="1C858908" w14:textId="77777777" w:rsidR="00322D90" w:rsidRPr="00350C83" w:rsidRDefault="00322D90" w:rsidP="00E45F2A">
            <w:r w:rsidRPr="00350C83">
              <w:t>fény-árnyék, hangsúlyos pontok, kontraszt, forma, méretarány, ritmus a művészetben, tempó, harmónia, diszharmónia</w:t>
            </w:r>
          </w:p>
          <w:p w14:paraId="1C85890D" w14:textId="47E8F859" w:rsidR="006837BF" w:rsidRPr="00CD226A" w:rsidRDefault="005B5309" w:rsidP="00DD303E">
            <w:pPr>
              <w:pStyle w:val="Cmsor4"/>
              <w:outlineLvl w:val="3"/>
            </w:pPr>
            <w:r>
              <w:t>T</w:t>
            </w:r>
            <w:r w:rsidR="00322D90" w:rsidRPr="00CD226A">
              <w:t>evékenységek</w:t>
            </w:r>
          </w:p>
          <w:p w14:paraId="1C85890E" w14:textId="77777777" w:rsidR="00322D90" w:rsidRPr="00350C83" w:rsidRDefault="00322D90" w:rsidP="005B5309">
            <w:pPr>
              <w:pStyle w:val="Listaszerbekezds"/>
            </w:pPr>
            <w:r w:rsidRPr="00350C83">
              <w:t>Ritmusjátékok a műelemzésben</w:t>
            </w:r>
          </w:p>
          <w:p w14:paraId="1C85890F" w14:textId="77777777" w:rsidR="00322D90" w:rsidRPr="00350C83" w:rsidRDefault="00322D90" w:rsidP="005B5309">
            <w:pPr>
              <w:pStyle w:val="Listaszerbekezds"/>
            </w:pPr>
            <w:r w:rsidRPr="00350C83">
              <w:t>Különböző művészeti alkotások maszkos, bábos és/vagy mozgásos, táncos dramatikus tevékenységekkel történő megközelítése</w:t>
            </w:r>
          </w:p>
          <w:p w14:paraId="1C858910" w14:textId="77777777" w:rsidR="00322D90" w:rsidRPr="00350C83" w:rsidRDefault="00322D90" w:rsidP="005B5309">
            <w:pPr>
              <w:pStyle w:val="Listaszerbekezds"/>
            </w:pPr>
            <w:r w:rsidRPr="00350C83">
              <w:t>Különböző karakterek kifejezése, jellemzése mozgással, tánccal</w:t>
            </w:r>
          </w:p>
          <w:p w14:paraId="1C858912" w14:textId="21F8B8FC" w:rsidR="00591672" w:rsidRPr="00350C83" w:rsidRDefault="00322D90" w:rsidP="00F907E8">
            <w:pPr>
              <w:pStyle w:val="Listaszerbekezds"/>
              <w:rPr>
                <w:lang w:eastAsia="hu-HU"/>
              </w:rPr>
            </w:pPr>
            <w:r w:rsidRPr="00350C83">
              <w:t>Művészi szövegrészletek, a (nép) hagyomány szövegeinek és/vagy más elemeinek felhasználása különböző dramatikus tevékenységekben</w:t>
            </w:r>
          </w:p>
        </w:tc>
      </w:tr>
    </w:tbl>
    <w:tbl>
      <w:tblPr>
        <w:tblStyle w:val="Rcsostblzat1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B3721" w:rsidRPr="00350C83" w14:paraId="1C85891E" w14:textId="77777777" w:rsidTr="0008488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CC850E" w14:textId="77777777" w:rsidR="00004434" w:rsidRDefault="006B3B5C" w:rsidP="00DD303E">
            <w:pPr>
              <w:pStyle w:val="Cmsor3"/>
              <w:outlineLvl w:val="2"/>
              <w:rPr>
                <w:rStyle w:val="Kiemels2"/>
                <w:rFonts w:ascii="Times New Roman" w:hAnsi="Times New Roman"/>
                <w:b/>
                <w:bCs/>
              </w:rPr>
            </w:pPr>
            <w:bookmarkStart w:id="21" w:name="_Toc43558815"/>
            <w:bookmarkStart w:id="22" w:name="_Toc43584775"/>
            <w:r w:rsidRPr="00A1015B">
              <w:rPr>
                <w:rStyle w:val="Cmsor3Char"/>
                <w:b/>
                <w:bCs/>
                <w:smallCaps/>
              </w:rPr>
              <w:t xml:space="preserve">Témakör: </w:t>
            </w:r>
            <w:r w:rsidRPr="00A1015B">
              <w:rPr>
                <w:rStyle w:val="Kiemels2"/>
                <w:rFonts w:ascii="Times New Roman" w:hAnsi="Times New Roman"/>
                <w:b/>
                <w:bCs/>
              </w:rPr>
              <w:t>Dramaturgiai alapfogalmak</w:t>
            </w:r>
            <w:bookmarkStart w:id="23" w:name="_Hlk1481196"/>
            <w:bookmarkEnd w:id="21"/>
            <w:bookmarkEnd w:id="22"/>
            <w:bookmarkEnd w:id="23"/>
            <w:r w:rsidR="00A1015B" w:rsidRPr="00A1015B">
              <w:rPr>
                <w:rStyle w:val="Kiemels2"/>
                <w:rFonts w:ascii="Times New Roman" w:hAnsi="Times New Roman"/>
                <w:b/>
                <w:bCs/>
              </w:rPr>
              <w:tab/>
            </w:r>
          </w:p>
          <w:p w14:paraId="1C85891D" w14:textId="45BF0917" w:rsidR="006B3B5C" w:rsidRPr="00A1015B" w:rsidRDefault="00563265" w:rsidP="009E5F1C">
            <w:pPr>
              <w:pStyle w:val="Alcm"/>
            </w:pPr>
            <w:r w:rsidRPr="00A1015B">
              <w:rPr>
                <w:rStyle w:val="Kiemels2"/>
                <w:rFonts w:ascii="Times New Roman" w:hAnsi="Times New Roman"/>
                <w:b/>
                <w:bCs/>
              </w:rPr>
              <w:t>J</w:t>
            </w:r>
            <w:r w:rsidR="001A4F62" w:rsidRPr="00A1015B">
              <w:rPr>
                <w:rStyle w:val="Cmsor3Char"/>
                <w:b/>
                <w:bCs/>
                <w:smallCaps w:val="0"/>
                <w:color w:val="auto"/>
                <w:sz w:val="24"/>
              </w:rPr>
              <w:t xml:space="preserve">avasolt </w:t>
            </w:r>
            <w:r w:rsidR="006B3B5C" w:rsidRPr="00A1015B">
              <w:rPr>
                <w:rStyle w:val="Cmsor3Char"/>
                <w:b/>
                <w:bCs/>
                <w:smallCaps w:val="0"/>
                <w:color w:val="auto"/>
                <w:sz w:val="24"/>
              </w:rPr>
              <w:t xml:space="preserve">óraszám: </w:t>
            </w:r>
            <w:r w:rsidR="006B3B5C" w:rsidRPr="00A1015B">
              <w:rPr>
                <w:rStyle w:val="Kiemels2"/>
                <w:rFonts w:ascii="Times New Roman" w:hAnsi="Times New Roman"/>
                <w:b/>
                <w:bCs/>
              </w:rPr>
              <w:t>3 óra</w:t>
            </w:r>
          </w:p>
        </w:tc>
      </w:tr>
      <w:tr w:rsidR="00614CC3" w:rsidRPr="00350C83" w14:paraId="1C85892F" w14:textId="77777777" w:rsidTr="00614CC3">
        <w:trPr>
          <w:trHeight w:val="458"/>
        </w:trPr>
        <w:tc>
          <w:tcPr>
            <w:tcW w:w="9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891F" w14:textId="2FC36108" w:rsidR="00C132A2" w:rsidRPr="00A1015B" w:rsidRDefault="00C132A2" w:rsidP="00DD303E">
            <w:pPr>
              <w:pStyle w:val="Cmsor4"/>
              <w:outlineLvl w:val="3"/>
            </w:pPr>
            <w:r w:rsidRPr="00A1015B">
              <w:t>Tanulási eredmények</w:t>
            </w:r>
          </w:p>
          <w:p w14:paraId="1C858920" w14:textId="77777777" w:rsidR="00C132A2" w:rsidRPr="009E5F1C" w:rsidRDefault="00C132A2" w:rsidP="009E5F1C">
            <w:pPr>
              <w:pStyle w:val="Alcm"/>
            </w:pPr>
            <w:r w:rsidRPr="009E5F1C">
              <w:t>A témakör tanulása eredményeként a tanuló:</w:t>
            </w:r>
          </w:p>
          <w:p w14:paraId="1C858921" w14:textId="77777777" w:rsidR="00C132A2" w:rsidRPr="00350C83" w:rsidRDefault="00C132A2" w:rsidP="00A1015B">
            <w:pPr>
              <w:pStyle w:val="Listaszerbekezds"/>
            </w:pPr>
            <w:r w:rsidRPr="00350C83">
              <w:t>megkülönbözteti és alapszinten alkalmazza a dramaturgiai alapfogalmakat;</w:t>
            </w:r>
          </w:p>
          <w:p w14:paraId="1C858922" w14:textId="77777777" w:rsidR="00C132A2" w:rsidRPr="00350C83" w:rsidRDefault="00C132A2" w:rsidP="00A1015B">
            <w:pPr>
              <w:pStyle w:val="Listaszerbekezds"/>
            </w:pPr>
            <w:r w:rsidRPr="00350C83">
              <w:t>felismeri és azonosítja a dramatikus szituációk jellemzőit (szereplők, viszonyrendszer, cél, szándék, akarat, konfliktus, feloldás).</w:t>
            </w:r>
          </w:p>
          <w:p w14:paraId="1C858923" w14:textId="77777777" w:rsidR="00C132A2" w:rsidRPr="00A1015B" w:rsidRDefault="00C132A2" w:rsidP="00DD303E">
            <w:pPr>
              <w:pStyle w:val="Cmsor4"/>
              <w:outlineLvl w:val="3"/>
            </w:pPr>
            <w:r w:rsidRPr="00A1015B">
              <w:t>Fejlesztési feladatok és ismeretek</w:t>
            </w:r>
          </w:p>
          <w:p w14:paraId="1C858924" w14:textId="77777777" w:rsidR="00C132A2" w:rsidRPr="00350C83" w:rsidRDefault="00C132A2" w:rsidP="00A1015B">
            <w:pPr>
              <w:pStyle w:val="Listaszerbekezds"/>
            </w:pPr>
            <w:r w:rsidRPr="00350C83">
              <w:t>A szerep alapelemeinek (funkció, karakter, viszonyok) felismerése és alkalmazása dramatikus játékok során</w:t>
            </w:r>
          </w:p>
          <w:p w14:paraId="1C858925" w14:textId="77777777" w:rsidR="00C132A2" w:rsidRPr="00350C83" w:rsidRDefault="00C132A2" w:rsidP="00A1015B">
            <w:pPr>
              <w:pStyle w:val="Listaszerbekezds"/>
            </w:pPr>
            <w:r w:rsidRPr="00350C83">
              <w:t>A cselekmény alapelemeinek (téma, történet, cselekmény, esemény) felismerése és alkalmazása dramatikus játékok során</w:t>
            </w:r>
          </w:p>
          <w:p w14:paraId="1C858926" w14:textId="77777777" w:rsidR="00C132A2" w:rsidRPr="00350C83" w:rsidRDefault="00C132A2" w:rsidP="00A1015B">
            <w:pPr>
              <w:pStyle w:val="Listaszerbekezds"/>
            </w:pPr>
            <w:bookmarkStart w:id="24" w:name="_Hlk13551117"/>
            <w:r w:rsidRPr="00350C83">
              <w:t>A dramatikus szituációk alapelemeinek (szereplők, hely, idő, viszonyrendszer, probléma) felismerése és azonosítása</w:t>
            </w:r>
            <w:bookmarkEnd w:id="24"/>
          </w:p>
          <w:p w14:paraId="1C858927" w14:textId="77777777" w:rsidR="00C132A2" w:rsidRPr="00A1015B" w:rsidRDefault="00C132A2" w:rsidP="00DD303E">
            <w:pPr>
              <w:pStyle w:val="Cmsor4"/>
              <w:outlineLvl w:val="3"/>
            </w:pPr>
            <w:r w:rsidRPr="00A1015B">
              <w:t>Fogalmak</w:t>
            </w:r>
          </w:p>
          <w:p w14:paraId="1C858928" w14:textId="77777777" w:rsidR="00C132A2" w:rsidRPr="00350C83" w:rsidRDefault="00C132A2" w:rsidP="00E45F2A">
            <w:r w:rsidRPr="00350C83">
              <w:t xml:space="preserve">szerep, funkció, karakter, viszony, téma, történet, </w:t>
            </w:r>
            <w:bookmarkStart w:id="25" w:name="_Hlk1462484"/>
            <w:r w:rsidRPr="00350C83">
              <w:t>cselekmény, cselekményszál</w:t>
            </w:r>
            <w:bookmarkEnd w:id="25"/>
            <w:r w:rsidRPr="00350C83">
              <w:t>, esemény</w:t>
            </w:r>
          </w:p>
          <w:p w14:paraId="1C858929" w14:textId="053EB6EE" w:rsidR="00C132A2" w:rsidRPr="00A1015B" w:rsidRDefault="00A1015B" w:rsidP="00DD303E">
            <w:pPr>
              <w:pStyle w:val="Cmsor4"/>
              <w:outlineLvl w:val="3"/>
            </w:pPr>
            <w:r w:rsidRPr="00A1015B">
              <w:t>Tevékenységek</w:t>
            </w:r>
          </w:p>
          <w:p w14:paraId="1C85892A" w14:textId="77777777" w:rsidR="00C132A2" w:rsidRPr="00350C83" w:rsidRDefault="00C132A2" w:rsidP="00A1015B">
            <w:pPr>
              <w:pStyle w:val="Listaszerbekezds"/>
            </w:pPr>
            <w:r w:rsidRPr="00350C83">
              <w:t>Szerepjátékok megadott dramaturgiai szerkezetekre</w:t>
            </w:r>
          </w:p>
          <w:p w14:paraId="1C85892B" w14:textId="77777777" w:rsidR="00C132A2" w:rsidRPr="00350C83" w:rsidRDefault="00C132A2" w:rsidP="00A1015B">
            <w:pPr>
              <w:pStyle w:val="Listaszerbekezds"/>
            </w:pPr>
            <w:r w:rsidRPr="00350C83">
              <w:t>Közös történetépítés dramatikus eszközökkel</w:t>
            </w:r>
          </w:p>
          <w:p w14:paraId="1C85892E" w14:textId="7D016A6B" w:rsidR="00614CC3" w:rsidRPr="00350C83" w:rsidRDefault="00C132A2" w:rsidP="00E45F2A">
            <w:pPr>
              <w:pStyle w:val="Listaszerbekezds"/>
            </w:pPr>
            <w:r w:rsidRPr="00350C83">
              <w:t>A felépített és megjelenített történetek dramaturgiai szempontú elemzése</w:t>
            </w:r>
          </w:p>
        </w:tc>
      </w:tr>
      <w:tr w:rsidR="00614CC3" w:rsidRPr="00350C83" w14:paraId="1C858931" w14:textId="77777777" w:rsidTr="00614CC3">
        <w:trPr>
          <w:trHeight w:val="534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8930" w14:textId="77777777" w:rsidR="00614CC3" w:rsidRPr="00350C83" w:rsidRDefault="00614CC3" w:rsidP="00E45F2A"/>
        </w:tc>
      </w:tr>
      <w:tr w:rsidR="00614CC3" w:rsidRPr="00350C83" w14:paraId="1C858933" w14:textId="77777777" w:rsidTr="001B79A2">
        <w:trPr>
          <w:trHeight w:val="5111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8932" w14:textId="77777777" w:rsidR="00614CC3" w:rsidRPr="00350C83" w:rsidRDefault="00614CC3" w:rsidP="00E45F2A"/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B3721" w:rsidRPr="00D37804" w14:paraId="1C858943" w14:textId="77777777" w:rsidTr="0008488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3A8A70" w14:textId="77777777" w:rsidR="00BE32A6" w:rsidRPr="00D37804" w:rsidRDefault="00441E0D" w:rsidP="0011719C">
            <w:pPr>
              <w:pStyle w:val="Cmsor3"/>
            </w:pPr>
            <w:bookmarkStart w:id="26" w:name="_Toc43558816"/>
            <w:bookmarkStart w:id="27" w:name="_Toc43584776"/>
            <w:r w:rsidRPr="00D37804">
              <w:t>Témakör: A színház kifejezőeszközei (szöveg, hang, báb, zene, mozgás, tánc)</w:t>
            </w:r>
            <w:bookmarkEnd w:id="26"/>
            <w:bookmarkEnd w:id="27"/>
            <w:r w:rsidR="00A1015B" w:rsidRPr="00D37804">
              <w:tab/>
            </w:r>
          </w:p>
          <w:p w14:paraId="1C858942" w14:textId="292DF5C7" w:rsidR="00BB3721" w:rsidRPr="00D37804" w:rsidRDefault="00A1015B" w:rsidP="0011719C">
            <w:pPr>
              <w:pStyle w:val="Alcm"/>
            </w:pPr>
            <w:r w:rsidRPr="00D37804">
              <w:t>J</w:t>
            </w:r>
            <w:r w:rsidR="00D16D3A" w:rsidRPr="00D37804">
              <w:t xml:space="preserve">avasolt </w:t>
            </w:r>
            <w:r w:rsidR="00441E0D" w:rsidRPr="00D37804">
              <w:t>óraszám: 2 óra</w:t>
            </w:r>
          </w:p>
        </w:tc>
      </w:tr>
      <w:tr w:rsidR="00FC570B" w:rsidRPr="00865E78" w14:paraId="1C858957" w14:textId="77777777" w:rsidTr="00FC570B">
        <w:trPr>
          <w:trHeight w:val="458"/>
        </w:trPr>
        <w:tc>
          <w:tcPr>
            <w:tcW w:w="9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858944" w14:textId="77777777" w:rsidR="00FC570B" w:rsidRPr="00865E78" w:rsidRDefault="00FC570B" w:rsidP="00300AA1">
            <w:pPr>
              <w:pStyle w:val="Cmsor4"/>
            </w:pPr>
            <w:r w:rsidRPr="00865E78">
              <w:t>Tanulási eredmények</w:t>
            </w:r>
          </w:p>
          <w:p w14:paraId="1C858945" w14:textId="77777777" w:rsidR="00FC570B" w:rsidRPr="00865E78" w:rsidRDefault="00FC570B" w:rsidP="00300AA1">
            <w:pPr>
              <w:pStyle w:val="Alcm"/>
            </w:pPr>
            <w:r w:rsidRPr="00865E78">
              <w:t>A témakör tanulása eredményeként a tanuló:</w:t>
            </w:r>
          </w:p>
          <w:p w14:paraId="1C858946" w14:textId="77777777" w:rsidR="00FC570B" w:rsidRPr="00865E78" w:rsidRDefault="00FC570B" w:rsidP="00300AA1">
            <w:pPr>
              <w:pStyle w:val="Listaszerbekezds"/>
            </w:pPr>
            <w:r w:rsidRPr="00865E78">
              <w:t>felfedezi a kommunikációs jelek jelentéshordozó és jelentésteremtő erejét;</w:t>
            </w:r>
          </w:p>
          <w:p w14:paraId="1C858947" w14:textId="77777777" w:rsidR="00FC570B" w:rsidRPr="00865E78" w:rsidRDefault="00FC570B" w:rsidP="00300AA1">
            <w:pPr>
              <w:pStyle w:val="Listaszerbekezds"/>
            </w:pPr>
            <w:r w:rsidRPr="00865E78">
              <w:lastRenderedPageBreak/>
              <w:t>felismeri és azonosítja a dráma és a színház formanyelvi sajátosságait a látott előadásokban.</w:t>
            </w:r>
          </w:p>
          <w:p w14:paraId="1C858948" w14:textId="77777777" w:rsidR="00FC570B" w:rsidRPr="00865E78" w:rsidRDefault="00FC570B" w:rsidP="00300AA1">
            <w:pPr>
              <w:pStyle w:val="Cmsor4"/>
            </w:pPr>
            <w:r w:rsidRPr="00865E78">
              <w:t>Fejlesztési feladatok és ismeretek</w:t>
            </w:r>
          </w:p>
          <w:p w14:paraId="1C858949" w14:textId="77777777" w:rsidR="00FC570B" w:rsidRPr="00865E78" w:rsidRDefault="00FC570B" w:rsidP="00300AA1">
            <w:pPr>
              <w:pStyle w:val="Listaszerbekezds"/>
            </w:pPr>
            <w:r w:rsidRPr="00865E78">
              <w:t>A szöveg megjelenési formái a színpadon</w:t>
            </w:r>
          </w:p>
          <w:p w14:paraId="1C85894A" w14:textId="77777777" w:rsidR="00FC570B" w:rsidRPr="00865E78" w:rsidRDefault="00FC570B" w:rsidP="00300AA1">
            <w:pPr>
              <w:pStyle w:val="Listaszerbekezds"/>
            </w:pPr>
            <w:r w:rsidRPr="00865E78">
              <w:t>A kommunikációs jelek jelentéshordozó és jelentésteremtő erejének felismerése</w:t>
            </w:r>
          </w:p>
          <w:p w14:paraId="1C85894B" w14:textId="77777777" w:rsidR="00FC570B" w:rsidRPr="00865E78" w:rsidRDefault="00FC570B" w:rsidP="00300AA1">
            <w:pPr>
              <w:pStyle w:val="Listaszerbekezds"/>
            </w:pPr>
            <w:r w:rsidRPr="00865E78">
              <w:t>A színház akusztikus kifejezőeszközei (élő zene, zörej stb.)</w:t>
            </w:r>
          </w:p>
          <w:p w14:paraId="1C85894C" w14:textId="77777777" w:rsidR="00FC570B" w:rsidRPr="00865E78" w:rsidRDefault="00FC570B" w:rsidP="00300AA1">
            <w:pPr>
              <w:pStyle w:val="Listaszerbekezds"/>
            </w:pPr>
            <w:r w:rsidRPr="00865E78">
              <w:t>A színházi vizualitás eszközei (díszlet, jelmez, fény stb.)</w:t>
            </w:r>
          </w:p>
          <w:p w14:paraId="1C85894D" w14:textId="77777777" w:rsidR="00FC570B" w:rsidRPr="00865E78" w:rsidRDefault="00FC570B" w:rsidP="00300AA1">
            <w:pPr>
              <w:pStyle w:val="Listaszerbekezds"/>
            </w:pPr>
            <w:r w:rsidRPr="00865E78">
              <w:t>Bábhasználat, bábszínház</w:t>
            </w:r>
          </w:p>
          <w:p w14:paraId="1C85894E" w14:textId="77777777" w:rsidR="00FC570B" w:rsidRPr="00865E78" w:rsidRDefault="00FC570B" w:rsidP="00300AA1">
            <w:pPr>
              <w:pStyle w:val="Listaszerbekezds"/>
            </w:pPr>
            <w:r w:rsidRPr="00865E78">
              <w:t>Mozgás és tánc a színpadon</w:t>
            </w:r>
          </w:p>
          <w:p w14:paraId="1C85894F" w14:textId="77777777" w:rsidR="00FC570B" w:rsidRPr="00865E78" w:rsidRDefault="00FC570B" w:rsidP="00300AA1">
            <w:pPr>
              <w:pStyle w:val="Cmsor4"/>
            </w:pPr>
            <w:r w:rsidRPr="00865E78">
              <w:t>Fogalmak</w:t>
            </w:r>
          </w:p>
          <w:p w14:paraId="304DB0EA" w14:textId="77777777" w:rsidR="00DB47C5" w:rsidRDefault="00FC570B" w:rsidP="00865E78">
            <w:r w:rsidRPr="00865E78">
              <w:t>dialógus, monológ, élő zene, hangeffekt, díszlet, jelmez, fényeffekt, báb, maszk, árnyjáték</w:t>
            </w:r>
          </w:p>
          <w:p w14:paraId="1C858950" w14:textId="5EF352CD" w:rsidR="00FC570B" w:rsidRPr="00865E78" w:rsidRDefault="00300AA1" w:rsidP="00300AA1">
            <w:pPr>
              <w:pStyle w:val="Cmsor4"/>
            </w:pPr>
            <w:r w:rsidRPr="00865E78">
              <w:t>Tevékenységek</w:t>
            </w:r>
          </w:p>
          <w:p w14:paraId="1C858951" w14:textId="77777777" w:rsidR="00FC570B" w:rsidRPr="00865E78" w:rsidRDefault="00FC570B" w:rsidP="00300AA1">
            <w:pPr>
              <w:pStyle w:val="Listaszerbekezds"/>
            </w:pPr>
            <w:r w:rsidRPr="00865E78">
              <w:t>Hangra, zörejre, ritmusra, zenére épülő dramatikus tevékenységek</w:t>
            </w:r>
          </w:p>
          <w:p w14:paraId="1C858952" w14:textId="77777777" w:rsidR="00FC570B" w:rsidRPr="00865E78" w:rsidRDefault="00FC570B" w:rsidP="00300AA1">
            <w:pPr>
              <w:pStyle w:val="Listaszerbekezds"/>
            </w:pPr>
            <w:r w:rsidRPr="00865E78">
              <w:t>Kísérletezés a színházi vizualitás eszközeivel dramatikus tevékenységek során</w:t>
            </w:r>
          </w:p>
          <w:p w14:paraId="1C858953" w14:textId="77777777" w:rsidR="00FC570B" w:rsidRPr="00865E78" w:rsidRDefault="00FC570B" w:rsidP="00300AA1">
            <w:pPr>
              <w:pStyle w:val="Listaszerbekezds"/>
            </w:pPr>
            <w:r w:rsidRPr="00865E78">
              <w:t>Dramatikus tevékenységek berendezési tárgyakkal, kellék- és jelmezhasználattal</w:t>
            </w:r>
          </w:p>
          <w:p w14:paraId="1C858954" w14:textId="77777777" w:rsidR="00FC570B" w:rsidRPr="00865E78" w:rsidRDefault="00FC570B" w:rsidP="00300AA1">
            <w:pPr>
              <w:pStyle w:val="Listaszerbekezds"/>
            </w:pPr>
            <w:r w:rsidRPr="00865E78">
              <w:t>Kapcsolatfelvétel, dialógus, monológ szöveges, mozgásos, táncos, maszkos, bábos tevékenységekben</w:t>
            </w:r>
          </w:p>
          <w:p w14:paraId="1C858956" w14:textId="1C2BEE2A" w:rsidR="00FC570B" w:rsidRPr="00865E78" w:rsidRDefault="00FC570B" w:rsidP="00300AA1">
            <w:pPr>
              <w:pStyle w:val="Listaszerbekezds"/>
            </w:pPr>
            <w:r w:rsidRPr="00865E78">
              <w:t>A színházi kifejezőeszközök használatának értelmezése – kis- és nagycsoportos formákban és/vagy dramatikus tevékenységekben</w:t>
            </w:r>
          </w:p>
        </w:tc>
      </w:tr>
      <w:tr w:rsidR="00FC570B" w:rsidRPr="00350C83" w14:paraId="1C858959" w14:textId="77777777" w:rsidTr="00FC570B">
        <w:trPr>
          <w:trHeight w:val="534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8958" w14:textId="77777777" w:rsidR="00FC570B" w:rsidRPr="00350C83" w:rsidRDefault="00FC570B" w:rsidP="00E45F2A"/>
        </w:tc>
      </w:tr>
      <w:tr w:rsidR="00BB3721" w:rsidRPr="00865E78" w14:paraId="1C85895D" w14:textId="77777777" w:rsidTr="00065A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3ED1B0" w14:textId="77777777" w:rsidR="00BE32A6" w:rsidRPr="00865E78" w:rsidRDefault="00101443" w:rsidP="00300AA1">
            <w:pPr>
              <w:pStyle w:val="Cmsor3"/>
            </w:pPr>
            <w:bookmarkStart w:id="28" w:name="_Toc43558817"/>
            <w:bookmarkStart w:id="29" w:name="_Toc43584777"/>
            <w:r w:rsidRPr="00865E78">
              <w:t>Témakör: Színházi műfajok, stílusok</w:t>
            </w:r>
            <w:bookmarkEnd w:id="28"/>
            <w:bookmarkEnd w:id="29"/>
          </w:p>
          <w:p w14:paraId="1C85895C" w14:textId="71961F61" w:rsidR="00BB3721" w:rsidRPr="00865E78" w:rsidRDefault="00191E6A" w:rsidP="00300AA1">
            <w:pPr>
              <w:pStyle w:val="Alcm"/>
            </w:pPr>
            <w:r w:rsidRPr="00865E78">
              <w:t xml:space="preserve">Javasolt </w:t>
            </w:r>
            <w:r w:rsidR="00101443" w:rsidRPr="00865E78">
              <w:t>óraszám: 2 óra</w:t>
            </w:r>
          </w:p>
        </w:tc>
      </w:tr>
      <w:tr w:rsidR="00065A63" w:rsidRPr="00865E78" w14:paraId="1C858973" w14:textId="77777777" w:rsidTr="00065A63">
        <w:trPr>
          <w:trHeight w:val="211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5895F" w14:textId="50E4E1D1" w:rsidR="00065A63" w:rsidRPr="00865E78" w:rsidRDefault="00065A63" w:rsidP="00300AA1">
            <w:pPr>
              <w:pStyle w:val="Cmsor4"/>
            </w:pPr>
            <w:r w:rsidRPr="00865E78">
              <w:t>Tanulási eredmények</w:t>
            </w:r>
          </w:p>
          <w:p w14:paraId="1C858960" w14:textId="77777777" w:rsidR="00065A63" w:rsidRPr="00865E78" w:rsidRDefault="00065A63" w:rsidP="00300AA1">
            <w:pPr>
              <w:pStyle w:val="Alcm"/>
            </w:pPr>
            <w:r w:rsidRPr="00865E78">
              <w:t>A témakör tanulása eredményeként a tanuló:</w:t>
            </w:r>
          </w:p>
          <w:p w14:paraId="1C858961" w14:textId="77777777" w:rsidR="00065A63" w:rsidRPr="00865E78" w:rsidRDefault="00065A63" w:rsidP="00300AA1">
            <w:pPr>
              <w:pStyle w:val="Listaszerbekezds"/>
            </w:pPr>
            <w:r w:rsidRPr="00865E78">
              <w:t>felismeri és azonosítja a dráma és a színház formanyelvi sajátosságait a látott előadásokban.</w:t>
            </w:r>
          </w:p>
          <w:p w14:paraId="1C858962" w14:textId="77777777" w:rsidR="00065A63" w:rsidRPr="00865E78" w:rsidRDefault="00065A63" w:rsidP="00300AA1">
            <w:pPr>
              <w:pStyle w:val="Cmsor4"/>
            </w:pPr>
            <w:r w:rsidRPr="00865E78">
              <w:t>Fejlesztési feladatok és ismeretek</w:t>
            </w:r>
          </w:p>
          <w:p w14:paraId="1C858963" w14:textId="77777777" w:rsidR="00065A63" w:rsidRPr="00865E78" w:rsidRDefault="00065A63" w:rsidP="00300AA1">
            <w:pPr>
              <w:pStyle w:val="Listaszerbekezds"/>
            </w:pPr>
            <w:r w:rsidRPr="00865E78">
              <w:t>Alapvető színpadi műfajok felismerése és megkülönböztetése</w:t>
            </w:r>
          </w:p>
          <w:p w14:paraId="1C858964" w14:textId="77777777" w:rsidR="00065A63" w:rsidRPr="00865E78" w:rsidRDefault="00065A63" w:rsidP="00300AA1">
            <w:pPr>
              <w:pStyle w:val="Listaszerbekezds"/>
            </w:pPr>
            <w:r w:rsidRPr="00865E78">
              <w:t>Alapvető színpadi műfajok jellemző jegyeinek elkülönítése és egyes elemeinek alkalmazása saját játékokban</w:t>
            </w:r>
          </w:p>
          <w:p w14:paraId="1C858965" w14:textId="77777777" w:rsidR="00065A63" w:rsidRPr="00865E78" w:rsidRDefault="00065A63" w:rsidP="00300AA1">
            <w:pPr>
              <w:pStyle w:val="Listaszerbekezds"/>
            </w:pPr>
            <w:r w:rsidRPr="00865E78">
              <w:t>A színházi előadások formanyelvi jellemzőinek felismerése és azonosítása a látott előadásokban</w:t>
            </w:r>
          </w:p>
          <w:p w14:paraId="1C858966" w14:textId="77777777" w:rsidR="00065A63" w:rsidRPr="00865E78" w:rsidRDefault="00065A63" w:rsidP="00300AA1">
            <w:pPr>
              <w:pStyle w:val="Listaszerbekezds"/>
            </w:pPr>
            <w:r w:rsidRPr="00865E78">
              <w:t>Egyszerűbb stílusgyakorlatok</w:t>
            </w:r>
          </w:p>
          <w:p w14:paraId="1C858967" w14:textId="77777777" w:rsidR="00065A63" w:rsidRPr="00865E78" w:rsidRDefault="00065A63" w:rsidP="00300AA1">
            <w:pPr>
              <w:pStyle w:val="Cmsor4"/>
            </w:pPr>
            <w:r w:rsidRPr="00865E78">
              <w:t>Fogalmak</w:t>
            </w:r>
          </w:p>
          <w:p w14:paraId="1C858969" w14:textId="77777777" w:rsidR="00065A63" w:rsidRPr="00865E78" w:rsidRDefault="00065A63" w:rsidP="00865E78">
            <w:r w:rsidRPr="00865E78">
              <w:t>tragédia, komédia, vígjáték, bohózat, színmű, opera, táncjáték, stílus</w:t>
            </w:r>
          </w:p>
          <w:p w14:paraId="1C85896C" w14:textId="008C7B33" w:rsidR="00065A63" w:rsidRPr="00865E78" w:rsidRDefault="00065A63" w:rsidP="00300AA1">
            <w:pPr>
              <w:pStyle w:val="Cmsor4"/>
            </w:pPr>
            <w:r w:rsidRPr="00865E78">
              <w:t>Tevékenységek</w:t>
            </w:r>
          </w:p>
          <w:p w14:paraId="1C85896D" w14:textId="77777777" w:rsidR="00065A63" w:rsidRPr="00865E78" w:rsidRDefault="00065A63" w:rsidP="00300AA1">
            <w:pPr>
              <w:pStyle w:val="Listaszerbekezds"/>
            </w:pPr>
            <w:r w:rsidRPr="00865E78">
              <w:t>A komikus jelenetek jellemzőinek vizsgálata dramatikus tevékenységekkel</w:t>
            </w:r>
          </w:p>
          <w:p w14:paraId="1C85896E" w14:textId="77777777" w:rsidR="00065A63" w:rsidRPr="00865E78" w:rsidRDefault="00065A63" w:rsidP="00300AA1">
            <w:pPr>
              <w:pStyle w:val="Listaszerbekezds"/>
            </w:pPr>
            <w:r w:rsidRPr="00865E78">
              <w:lastRenderedPageBreak/>
              <w:t>A zene, az ének színpadi alkalmazásának lehetőségei dramatikus tevékenységekben, és ennek megfigyelése színpadi munkában</w:t>
            </w:r>
          </w:p>
          <w:p w14:paraId="1C85896F" w14:textId="77777777" w:rsidR="00065A63" w:rsidRPr="00865E78" w:rsidRDefault="00065A63" w:rsidP="00300AA1">
            <w:pPr>
              <w:pStyle w:val="Listaszerbekezds"/>
            </w:pPr>
            <w:r w:rsidRPr="00865E78">
              <w:t>Szöveges, mozgásos, bábos stílusgyakorlatok</w:t>
            </w:r>
          </w:p>
          <w:p w14:paraId="1C858970" w14:textId="77777777" w:rsidR="00065A63" w:rsidRPr="00865E78" w:rsidRDefault="00065A63" w:rsidP="00300AA1">
            <w:pPr>
              <w:pStyle w:val="Listaszerbekezds"/>
            </w:pPr>
            <w:r w:rsidRPr="00865E78">
              <w:t>Paródia-játékok a megismert műfajokhoz és stílusokhoz</w:t>
            </w:r>
          </w:p>
          <w:p w14:paraId="1C858972" w14:textId="3428FA08" w:rsidR="00065A63" w:rsidRPr="00865E78" w:rsidRDefault="00065A63" w:rsidP="00300AA1">
            <w:pPr>
              <w:pStyle w:val="Listaszerbekezds"/>
            </w:pPr>
            <w:r w:rsidRPr="00865E78">
              <w:t>A színházi műfajok, stílusok értelmezése – kis- és nagycsoportos formákban és/vagy dramatikus tevékenységekben</w:t>
            </w:r>
          </w:p>
        </w:tc>
      </w:tr>
    </w:tbl>
    <w:tbl>
      <w:tblPr>
        <w:tblStyle w:val="Rcsostblzat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B3721" w:rsidRPr="00350C83" w14:paraId="1C85899C" w14:textId="77777777" w:rsidTr="003F307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A79BC4" w14:textId="77777777" w:rsidR="00C03352" w:rsidRDefault="00161000" w:rsidP="00DD303E">
            <w:pPr>
              <w:pStyle w:val="Cmsor3"/>
              <w:outlineLvl w:val="2"/>
            </w:pPr>
            <w:bookmarkStart w:id="30" w:name="_Toc43558818"/>
            <w:bookmarkStart w:id="31" w:name="_Toc43584778"/>
            <w:r w:rsidRPr="009B6644">
              <w:t>Témakör: Színházi előadás megtekintése</w:t>
            </w:r>
            <w:bookmarkEnd w:id="30"/>
            <w:bookmarkEnd w:id="31"/>
          </w:p>
          <w:p w14:paraId="1C85899B" w14:textId="0D45B7C4" w:rsidR="00BB3721" w:rsidRPr="00C03352" w:rsidRDefault="004B1BA8" w:rsidP="009E5F1C">
            <w:pPr>
              <w:pStyle w:val="Alcm"/>
            </w:pPr>
            <w:r w:rsidRPr="00C03352">
              <w:t>J</w:t>
            </w:r>
            <w:r w:rsidR="00D912CB" w:rsidRPr="00C03352">
              <w:t xml:space="preserve">avasolt </w:t>
            </w:r>
            <w:r w:rsidR="00161000" w:rsidRPr="00C03352">
              <w:t>óraszám: 3 óra</w:t>
            </w:r>
          </w:p>
        </w:tc>
      </w:tr>
      <w:tr w:rsidR="00C57B24" w:rsidRPr="00350C83" w14:paraId="1C8589B3" w14:textId="77777777" w:rsidTr="00C57B2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5899D" w14:textId="77777777" w:rsidR="00385B1B" w:rsidRPr="00350C83" w:rsidRDefault="00385B1B" w:rsidP="00DD303E">
            <w:pPr>
              <w:pStyle w:val="Cmsor4"/>
              <w:outlineLvl w:val="3"/>
            </w:pPr>
            <w:r w:rsidRPr="00350C83">
              <w:t>Tanulási eredmények</w:t>
            </w:r>
          </w:p>
          <w:p w14:paraId="1C85899E" w14:textId="77777777" w:rsidR="00385B1B" w:rsidRPr="009E5F1C" w:rsidRDefault="00385B1B" w:rsidP="009E5F1C">
            <w:pPr>
              <w:pStyle w:val="Alcm"/>
              <w:rPr>
                <w:rStyle w:val="Hangslyozs"/>
                <w:b/>
              </w:rPr>
            </w:pPr>
            <w:r w:rsidRPr="009E5F1C">
              <w:rPr>
                <w:rStyle w:val="Hangslyozs"/>
                <w:b/>
              </w:rPr>
              <w:t>A témakör tanulása eredményeként a tanuló:</w:t>
            </w:r>
          </w:p>
          <w:p w14:paraId="1C85899F" w14:textId="77777777" w:rsidR="00385B1B" w:rsidRPr="00350C83" w:rsidRDefault="00385B1B" w:rsidP="004B1BA8">
            <w:pPr>
              <w:pStyle w:val="Listaszerbekezds"/>
            </w:pPr>
            <w:r w:rsidRPr="00350C83">
              <w:t>felfedezi a színházi kommunikáció erejét;</w:t>
            </w:r>
          </w:p>
          <w:p w14:paraId="1C8589A0" w14:textId="77777777" w:rsidR="00385B1B" w:rsidRPr="00350C83" w:rsidRDefault="00385B1B" w:rsidP="004B1BA8">
            <w:pPr>
              <w:pStyle w:val="Listaszerbekezds"/>
            </w:pPr>
            <w:r w:rsidRPr="00350C83">
              <w:t>felismeri a színházi élmény fontosságát;</w:t>
            </w:r>
          </w:p>
          <w:p w14:paraId="1C8589A1" w14:textId="77777777" w:rsidR="00385B1B" w:rsidRPr="00350C83" w:rsidRDefault="00385B1B" w:rsidP="004B1BA8">
            <w:pPr>
              <w:pStyle w:val="Listaszerbekezds"/>
            </w:pPr>
            <w:r w:rsidRPr="00350C83">
              <w:t>a színházi előadást a dramatikus tevékenységek kiindulópontjául is használja.</w:t>
            </w:r>
          </w:p>
          <w:p w14:paraId="1C8589A2" w14:textId="77777777" w:rsidR="00385B1B" w:rsidRPr="004B1BA8" w:rsidRDefault="00385B1B" w:rsidP="00DD303E">
            <w:pPr>
              <w:pStyle w:val="Cmsor4"/>
              <w:outlineLvl w:val="3"/>
            </w:pPr>
            <w:r w:rsidRPr="004B1BA8">
              <w:t>Fejlesztési feladatok és ismeretek</w:t>
            </w:r>
          </w:p>
          <w:p w14:paraId="1C8589A3" w14:textId="77777777" w:rsidR="00385B1B" w:rsidRPr="00350C83" w:rsidRDefault="00385B1B" w:rsidP="004B1BA8">
            <w:pPr>
              <w:pStyle w:val="Listaszerbekezds"/>
            </w:pPr>
            <w:r w:rsidRPr="00350C83">
              <w:t>Előadástípusok és műfajok alapvető jellemzőinek felismerése</w:t>
            </w:r>
          </w:p>
          <w:p w14:paraId="1C8589A4" w14:textId="77777777" w:rsidR="00385B1B" w:rsidRPr="00350C83" w:rsidRDefault="00385B1B" w:rsidP="004B1BA8">
            <w:pPr>
              <w:pStyle w:val="Listaszerbekezds"/>
            </w:pPr>
            <w:r w:rsidRPr="00350C83">
              <w:t>A tanár és a tanulók által közösen választott típusú és műfajú színházi előadás megtekintése</w:t>
            </w:r>
          </w:p>
          <w:p w14:paraId="1C8589A5" w14:textId="77777777" w:rsidR="00385B1B" w:rsidRPr="00350C83" w:rsidRDefault="00385B1B" w:rsidP="004B1BA8">
            <w:pPr>
              <w:pStyle w:val="Listaszerbekezds"/>
            </w:pPr>
            <w:r w:rsidRPr="00350C83">
              <w:t>A színházi kommunikáció erejének felfedezése</w:t>
            </w:r>
          </w:p>
          <w:p w14:paraId="1C8589A6" w14:textId="77777777" w:rsidR="00385B1B" w:rsidRPr="00350C83" w:rsidRDefault="00385B1B" w:rsidP="004B1BA8">
            <w:pPr>
              <w:pStyle w:val="Listaszerbekezds"/>
            </w:pPr>
            <w:r w:rsidRPr="00350C83">
              <w:t xml:space="preserve">A színházi élmény fontosságának felismerése </w:t>
            </w:r>
          </w:p>
          <w:p w14:paraId="1C8589A7" w14:textId="77777777" w:rsidR="00385B1B" w:rsidRPr="00350C83" w:rsidRDefault="00385B1B" w:rsidP="004B1BA8">
            <w:pPr>
              <w:pStyle w:val="Listaszerbekezds"/>
            </w:pPr>
            <w:r w:rsidRPr="00350C83">
              <w:t>Élmények megfogalmazása irányított beszélgetés keretében</w:t>
            </w:r>
          </w:p>
          <w:p w14:paraId="1C8589A8" w14:textId="77777777" w:rsidR="00385B1B" w:rsidRPr="00350C83" w:rsidRDefault="00385B1B" w:rsidP="004B1BA8">
            <w:pPr>
              <w:pStyle w:val="Listaszerbekezds"/>
            </w:pPr>
            <w:r w:rsidRPr="00350C83">
              <w:t>Élmények feldolgozása dramatikus tevékenységformák segítségével</w:t>
            </w:r>
          </w:p>
          <w:p w14:paraId="1C8589A9" w14:textId="77777777" w:rsidR="00385B1B" w:rsidRPr="00350C83" w:rsidRDefault="00385B1B" w:rsidP="004B1BA8">
            <w:pPr>
              <w:pStyle w:val="Listaszerbekezds"/>
            </w:pPr>
            <w:r w:rsidRPr="00350C83">
              <w:t>A színház közösségi feladatai, funkciói</w:t>
            </w:r>
            <w:bookmarkStart w:id="32" w:name="_Hlk1411901"/>
            <w:bookmarkEnd w:id="32"/>
          </w:p>
          <w:p w14:paraId="1C8589AA" w14:textId="77777777" w:rsidR="00385B1B" w:rsidRPr="004B1BA8" w:rsidRDefault="00385B1B" w:rsidP="00DD303E">
            <w:pPr>
              <w:pStyle w:val="Cmsor4"/>
              <w:outlineLvl w:val="3"/>
            </w:pPr>
            <w:r w:rsidRPr="004B1BA8">
              <w:t>Fogalmak</w:t>
            </w:r>
          </w:p>
          <w:p w14:paraId="1C8589AB" w14:textId="77777777" w:rsidR="00385B1B" w:rsidRPr="00350C83" w:rsidRDefault="00385B1B" w:rsidP="00E45F2A">
            <w:r w:rsidRPr="00350C83">
              <w:t>színjáték, színpad, színész, néző, szervezési feladatok</w:t>
            </w:r>
          </w:p>
          <w:p w14:paraId="1C8589AC" w14:textId="5EB98D25" w:rsidR="00385B1B" w:rsidRPr="004B1BA8" w:rsidRDefault="004B1BA8" w:rsidP="00DD303E">
            <w:pPr>
              <w:pStyle w:val="Cmsor4"/>
              <w:outlineLvl w:val="3"/>
            </w:pPr>
            <w:r w:rsidRPr="004B1BA8">
              <w:t>Tevékenységek</w:t>
            </w:r>
          </w:p>
          <w:p w14:paraId="1C8589AD" w14:textId="77777777" w:rsidR="00385B1B" w:rsidRPr="00350C83" w:rsidRDefault="00385B1B" w:rsidP="004B1BA8">
            <w:pPr>
              <w:pStyle w:val="Listaszerbekezds"/>
            </w:pPr>
            <w:r w:rsidRPr="00350C83">
              <w:t>A közösen látott előadás megbeszélése, megvitatása, értelmezése – kis- és nagycsoportos formákban és/vagy dramatikus tevékenységekben</w:t>
            </w:r>
          </w:p>
          <w:p w14:paraId="1C8589AE" w14:textId="77777777" w:rsidR="00385B1B" w:rsidRPr="00350C83" w:rsidRDefault="00385B1B" w:rsidP="004B1BA8">
            <w:pPr>
              <w:pStyle w:val="Listaszerbekezds"/>
            </w:pPr>
            <w:r w:rsidRPr="00350C83">
              <w:t>A színpad összetett hatásrendszerének vizsgálata</w:t>
            </w:r>
          </w:p>
          <w:p w14:paraId="1C8589AF" w14:textId="77777777" w:rsidR="00385B1B" w:rsidRPr="00350C83" w:rsidRDefault="00385B1B" w:rsidP="004B1BA8">
            <w:pPr>
              <w:pStyle w:val="Listaszerbekezds"/>
            </w:pPr>
            <w:r w:rsidRPr="00350C83">
              <w:t>A szereplők és a történet színpadi ábrázolásának értelmezése</w:t>
            </w:r>
          </w:p>
          <w:p w14:paraId="1C8589B0" w14:textId="77777777" w:rsidR="00385B1B" w:rsidRPr="00350C83" w:rsidRDefault="00385B1B" w:rsidP="004B1BA8">
            <w:pPr>
              <w:pStyle w:val="Listaszerbekezds"/>
            </w:pPr>
            <w:r w:rsidRPr="00350C83">
              <w:t>A színpadi térformáknak és használatuk következményeinek vizsgálata</w:t>
            </w:r>
          </w:p>
          <w:p w14:paraId="1C8589B2" w14:textId="693908C6" w:rsidR="00C57B24" w:rsidRPr="00350C83" w:rsidRDefault="00385B1B" w:rsidP="00E45F2A">
            <w:pPr>
              <w:pStyle w:val="Listaszerbekezds"/>
            </w:pPr>
            <w:r w:rsidRPr="00350C83">
              <w:t>A zene, a mozgás és a tánc színpadi szerepének, hatásának értelmezése</w:t>
            </w:r>
          </w:p>
        </w:tc>
      </w:tr>
    </w:tbl>
    <w:p w14:paraId="1C8589B6" w14:textId="77777777" w:rsidR="00051B4D" w:rsidRPr="00350C83" w:rsidRDefault="00051B4D" w:rsidP="00E45F2A"/>
    <w:sectPr w:rsidR="00051B4D" w:rsidRPr="00350C83" w:rsidSect="00943AD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84894" w14:textId="77777777" w:rsidR="00BC6840" w:rsidRDefault="00BC6840" w:rsidP="00E45F2A">
      <w:r>
        <w:separator/>
      </w:r>
    </w:p>
  </w:endnote>
  <w:endnote w:type="continuationSeparator" w:id="0">
    <w:p w14:paraId="54234B78" w14:textId="77777777" w:rsidR="00BC6840" w:rsidRDefault="00BC6840" w:rsidP="00E4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CHYIG+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482531"/>
      <w:docPartObj>
        <w:docPartGallery w:val="Page Numbers (Bottom of Page)"/>
        <w:docPartUnique/>
      </w:docPartObj>
    </w:sdtPr>
    <w:sdtEndPr/>
    <w:sdtContent>
      <w:p w14:paraId="5005A968" w14:textId="01CBE931" w:rsidR="006B1219" w:rsidRDefault="006B1219" w:rsidP="006B1219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1A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57D5B" w14:textId="77777777" w:rsidR="00BC6840" w:rsidRDefault="00BC6840" w:rsidP="00E45F2A">
      <w:r>
        <w:separator/>
      </w:r>
    </w:p>
  </w:footnote>
  <w:footnote w:type="continuationSeparator" w:id="0">
    <w:p w14:paraId="55B637C9" w14:textId="77777777" w:rsidR="00BC6840" w:rsidRDefault="00BC6840" w:rsidP="00E4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BE41" w14:textId="6F8D43E9" w:rsidR="006B1219" w:rsidRDefault="000021AE" w:rsidP="006B1219">
    <w:pPr>
      <w:pStyle w:val="lfej"/>
      <w:pBdr>
        <w:bottom w:val="single" w:sz="4" w:space="1" w:color="auto"/>
      </w:pBdr>
      <w:spacing w:line="240" w:lineRule="auto"/>
    </w:pPr>
    <w:r>
      <w:t>Kossuth utcai feladatellátási hely</w:t>
    </w:r>
    <w:r w:rsidR="006B1219">
      <w:tab/>
    </w:r>
    <w:r w:rsidR="006B1219">
      <w:tab/>
      <w:t>Dráma és színház</w:t>
    </w:r>
    <w:r>
      <w:t>, 7.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258FE"/>
    <w:multiLevelType w:val="hybridMultilevel"/>
    <w:tmpl w:val="30465F7A"/>
    <w:lvl w:ilvl="0" w:tplc="53B48C2C">
      <w:start w:val="1"/>
      <w:numFmt w:val="upperRoman"/>
      <w:lvlText w:val="%1."/>
      <w:lvlJc w:val="right"/>
      <w:pPr>
        <w:ind w:left="360" w:hanging="360"/>
      </w:pPr>
      <w:rPr>
        <w:rFonts w:hint="default"/>
        <w:color w:val="2F5496" w:themeColor="accent1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46EA"/>
    <w:multiLevelType w:val="hybridMultilevel"/>
    <w:tmpl w:val="7AC2E498"/>
    <w:lvl w:ilvl="0" w:tplc="345AB7D0">
      <w:start w:val="1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17B6"/>
    <w:multiLevelType w:val="multilevel"/>
    <w:tmpl w:val="AB6864BC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400E80"/>
    <w:multiLevelType w:val="hybridMultilevel"/>
    <w:tmpl w:val="9216F554"/>
    <w:lvl w:ilvl="0" w:tplc="1E1A1398">
      <w:start w:val="1"/>
      <w:numFmt w:val="upperRoman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852AC"/>
    <w:multiLevelType w:val="hybridMultilevel"/>
    <w:tmpl w:val="994C7870"/>
    <w:lvl w:ilvl="0" w:tplc="B27276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1"/>
    <w:lvlOverride w:ilvl="0">
      <w:lvl w:ilvl="0" w:tplc="345AB7D0">
        <w:start w:val="1"/>
        <w:numFmt w:val="upperRoman"/>
        <w:lvlText w:val="%1."/>
        <w:lvlJc w:val="right"/>
        <w:pPr>
          <w:ind w:left="473" w:hanging="360"/>
        </w:pPr>
        <w:rPr>
          <w:rFonts w:hint="default"/>
          <w:color w:val="2F5496" w:themeColor="accent1" w:themeShade="BF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21"/>
    <w:rsid w:val="000021AE"/>
    <w:rsid w:val="00004434"/>
    <w:rsid w:val="00030C95"/>
    <w:rsid w:val="00042C26"/>
    <w:rsid w:val="000454A4"/>
    <w:rsid w:val="000514FA"/>
    <w:rsid w:val="00051B4D"/>
    <w:rsid w:val="00052635"/>
    <w:rsid w:val="00063A9F"/>
    <w:rsid w:val="00065A63"/>
    <w:rsid w:val="00065CE2"/>
    <w:rsid w:val="00084886"/>
    <w:rsid w:val="000A3F54"/>
    <w:rsid w:val="000C7CD0"/>
    <w:rsid w:val="000D2C8B"/>
    <w:rsid w:val="000D55F9"/>
    <w:rsid w:val="000E3075"/>
    <w:rsid w:val="000E4110"/>
    <w:rsid w:val="000E7341"/>
    <w:rsid w:val="000F4D30"/>
    <w:rsid w:val="00101443"/>
    <w:rsid w:val="0011719C"/>
    <w:rsid w:val="001203A3"/>
    <w:rsid w:val="00141539"/>
    <w:rsid w:val="00155CBF"/>
    <w:rsid w:val="00161000"/>
    <w:rsid w:val="00191E6A"/>
    <w:rsid w:val="001A32D3"/>
    <w:rsid w:val="001A3B1D"/>
    <w:rsid w:val="001A4F62"/>
    <w:rsid w:val="001A67C8"/>
    <w:rsid w:val="001B79A2"/>
    <w:rsid w:val="001D38BE"/>
    <w:rsid w:val="00201ED5"/>
    <w:rsid w:val="00205934"/>
    <w:rsid w:val="0021123E"/>
    <w:rsid w:val="00225336"/>
    <w:rsid w:val="002475B4"/>
    <w:rsid w:val="00262FD5"/>
    <w:rsid w:val="0026505B"/>
    <w:rsid w:val="002669AA"/>
    <w:rsid w:val="0027700B"/>
    <w:rsid w:val="00296615"/>
    <w:rsid w:val="002C63C2"/>
    <w:rsid w:val="002C791F"/>
    <w:rsid w:val="002F2A64"/>
    <w:rsid w:val="002F34DA"/>
    <w:rsid w:val="002F3DA7"/>
    <w:rsid w:val="002F3E25"/>
    <w:rsid w:val="00300AA1"/>
    <w:rsid w:val="00311C8E"/>
    <w:rsid w:val="00317C5A"/>
    <w:rsid w:val="00322386"/>
    <w:rsid w:val="00322D90"/>
    <w:rsid w:val="0032479D"/>
    <w:rsid w:val="0034111D"/>
    <w:rsid w:val="00350C83"/>
    <w:rsid w:val="0036410A"/>
    <w:rsid w:val="003725D5"/>
    <w:rsid w:val="00385B1B"/>
    <w:rsid w:val="00391145"/>
    <w:rsid w:val="0039114B"/>
    <w:rsid w:val="003B1F29"/>
    <w:rsid w:val="003C355E"/>
    <w:rsid w:val="003E72D1"/>
    <w:rsid w:val="003F3018"/>
    <w:rsid w:val="003F3077"/>
    <w:rsid w:val="00414BE7"/>
    <w:rsid w:val="00420B6E"/>
    <w:rsid w:val="004224E8"/>
    <w:rsid w:val="004316F6"/>
    <w:rsid w:val="0043663A"/>
    <w:rsid w:val="00441E0D"/>
    <w:rsid w:val="00456107"/>
    <w:rsid w:val="004643B6"/>
    <w:rsid w:val="00486A07"/>
    <w:rsid w:val="004A0867"/>
    <w:rsid w:val="004B1BA8"/>
    <w:rsid w:val="004C4E18"/>
    <w:rsid w:val="00512106"/>
    <w:rsid w:val="00524A64"/>
    <w:rsid w:val="00563265"/>
    <w:rsid w:val="00565213"/>
    <w:rsid w:val="00573B69"/>
    <w:rsid w:val="00577F2B"/>
    <w:rsid w:val="0059025B"/>
    <w:rsid w:val="00591672"/>
    <w:rsid w:val="00594275"/>
    <w:rsid w:val="005B41ED"/>
    <w:rsid w:val="005B5309"/>
    <w:rsid w:val="005E73C1"/>
    <w:rsid w:val="005F4452"/>
    <w:rsid w:val="005F6711"/>
    <w:rsid w:val="00614CC3"/>
    <w:rsid w:val="0061595A"/>
    <w:rsid w:val="00620C2E"/>
    <w:rsid w:val="00630FDF"/>
    <w:rsid w:val="006565EF"/>
    <w:rsid w:val="006569BA"/>
    <w:rsid w:val="006837BF"/>
    <w:rsid w:val="00684802"/>
    <w:rsid w:val="006B1219"/>
    <w:rsid w:val="006B3B5C"/>
    <w:rsid w:val="006B6A97"/>
    <w:rsid w:val="006C2371"/>
    <w:rsid w:val="006E27DB"/>
    <w:rsid w:val="006F6F53"/>
    <w:rsid w:val="00732687"/>
    <w:rsid w:val="007339FE"/>
    <w:rsid w:val="00757646"/>
    <w:rsid w:val="0076235F"/>
    <w:rsid w:val="00767DD4"/>
    <w:rsid w:val="007701DB"/>
    <w:rsid w:val="007846A6"/>
    <w:rsid w:val="00786E1E"/>
    <w:rsid w:val="00790912"/>
    <w:rsid w:val="007A32C9"/>
    <w:rsid w:val="007A7232"/>
    <w:rsid w:val="007C18A5"/>
    <w:rsid w:val="007C7F6A"/>
    <w:rsid w:val="007D00AD"/>
    <w:rsid w:val="007D29BA"/>
    <w:rsid w:val="007F1CBA"/>
    <w:rsid w:val="00802F6C"/>
    <w:rsid w:val="008131B7"/>
    <w:rsid w:val="008243E9"/>
    <w:rsid w:val="008267F2"/>
    <w:rsid w:val="0085335E"/>
    <w:rsid w:val="00865E78"/>
    <w:rsid w:val="00866D5E"/>
    <w:rsid w:val="008C381E"/>
    <w:rsid w:val="008D4003"/>
    <w:rsid w:val="008E0A2F"/>
    <w:rsid w:val="008F2C84"/>
    <w:rsid w:val="009241FD"/>
    <w:rsid w:val="009350B2"/>
    <w:rsid w:val="00935F44"/>
    <w:rsid w:val="00943ADB"/>
    <w:rsid w:val="00947F7F"/>
    <w:rsid w:val="0095393F"/>
    <w:rsid w:val="00983AE9"/>
    <w:rsid w:val="00986623"/>
    <w:rsid w:val="009A3837"/>
    <w:rsid w:val="009B6644"/>
    <w:rsid w:val="009D745B"/>
    <w:rsid w:val="009E5F1C"/>
    <w:rsid w:val="00A00AC6"/>
    <w:rsid w:val="00A1015B"/>
    <w:rsid w:val="00A12AA6"/>
    <w:rsid w:val="00A37B2D"/>
    <w:rsid w:val="00A46475"/>
    <w:rsid w:val="00A61292"/>
    <w:rsid w:val="00A64915"/>
    <w:rsid w:val="00A81C2C"/>
    <w:rsid w:val="00A82256"/>
    <w:rsid w:val="00AD503C"/>
    <w:rsid w:val="00AD71B8"/>
    <w:rsid w:val="00B06F55"/>
    <w:rsid w:val="00B2797E"/>
    <w:rsid w:val="00B46E6B"/>
    <w:rsid w:val="00B62917"/>
    <w:rsid w:val="00B7411E"/>
    <w:rsid w:val="00B75920"/>
    <w:rsid w:val="00B75943"/>
    <w:rsid w:val="00B77652"/>
    <w:rsid w:val="00B82DB0"/>
    <w:rsid w:val="00B91A4B"/>
    <w:rsid w:val="00BB3721"/>
    <w:rsid w:val="00BB5194"/>
    <w:rsid w:val="00BC4A04"/>
    <w:rsid w:val="00BC6840"/>
    <w:rsid w:val="00BE2EEF"/>
    <w:rsid w:val="00BE32A6"/>
    <w:rsid w:val="00C03352"/>
    <w:rsid w:val="00C03D5E"/>
    <w:rsid w:val="00C11007"/>
    <w:rsid w:val="00C132A2"/>
    <w:rsid w:val="00C2763F"/>
    <w:rsid w:val="00C47CB1"/>
    <w:rsid w:val="00C57B24"/>
    <w:rsid w:val="00C80B69"/>
    <w:rsid w:val="00C839A1"/>
    <w:rsid w:val="00C84830"/>
    <w:rsid w:val="00CB1FA4"/>
    <w:rsid w:val="00CB25F2"/>
    <w:rsid w:val="00CD226A"/>
    <w:rsid w:val="00CF711F"/>
    <w:rsid w:val="00D16D3A"/>
    <w:rsid w:val="00D227AB"/>
    <w:rsid w:val="00D37804"/>
    <w:rsid w:val="00D546E5"/>
    <w:rsid w:val="00D549E7"/>
    <w:rsid w:val="00D615DB"/>
    <w:rsid w:val="00D912CB"/>
    <w:rsid w:val="00DA4DB1"/>
    <w:rsid w:val="00DB47C5"/>
    <w:rsid w:val="00DD303E"/>
    <w:rsid w:val="00DD514B"/>
    <w:rsid w:val="00E12B5A"/>
    <w:rsid w:val="00E45F2A"/>
    <w:rsid w:val="00E62388"/>
    <w:rsid w:val="00E63916"/>
    <w:rsid w:val="00E73445"/>
    <w:rsid w:val="00E9149C"/>
    <w:rsid w:val="00E968C2"/>
    <w:rsid w:val="00F14B32"/>
    <w:rsid w:val="00F46686"/>
    <w:rsid w:val="00F77F7E"/>
    <w:rsid w:val="00F836B7"/>
    <w:rsid w:val="00F907E8"/>
    <w:rsid w:val="00FA4904"/>
    <w:rsid w:val="00FC26E6"/>
    <w:rsid w:val="00FC570B"/>
    <w:rsid w:val="00FD1C3B"/>
    <w:rsid w:val="00FD3FED"/>
    <w:rsid w:val="00FF40C4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58822"/>
  <w15:chartTrackingRefBased/>
  <w15:docId w15:val="{ACD67916-987B-4BAA-A2AF-A92533BA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15D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37804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37804"/>
    <w:pPr>
      <w:keepNext/>
      <w:keepLines/>
      <w:spacing w:before="240"/>
      <w:outlineLvl w:val="1"/>
    </w:pPr>
    <w:rPr>
      <w:rFonts w:eastAsia="Calibri Light"/>
      <w:b/>
      <w:bCs/>
      <w:color w:val="2F5496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DD303E"/>
    <w:pPr>
      <w:keepNext w:val="0"/>
      <w:keepLines w:val="0"/>
      <w:spacing w:before="120" w:after="0" w:line="276" w:lineRule="auto"/>
      <w:outlineLvl w:val="2"/>
    </w:pPr>
    <w:rPr>
      <w:rFonts w:eastAsiaTheme="minorHAnsi"/>
      <w:smallCaps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DD303E"/>
    <w:pPr>
      <w:keepNext w:val="0"/>
      <w:keepLines w:val="0"/>
      <w:spacing w:before="120" w:after="0"/>
      <w:outlineLvl w:val="3"/>
    </w:pPr>
    <w:rPr>
      <w:small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B37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39"/>
    <w:rsid w:val="00BB37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qFormat/>
    <w:rsid w:val="00DD303E"/>
    <w:rPr>
      <w:rFonts w:ascii="Times New Roman" w:hAnsi="Times New Roman" w:cstheme="minorHAnsi"/>
      <w:b/>
      <w:bCs/>
      <w:smallCaps/>
      <w:color w:val="2F5496" w:themeColor="accent1" w:themeShade="BF"/>
      <w:sz w:val="26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D37804"/>
    <w:rPr>
      <w:rFonts w:ascii="Times New Roman" w:hAnsi="Times New Roman"/>
      <w:sz w:val="24"/>
    </w:rPr>
  </w:style>
  <w:style w:type="character" w:customStyle="1" w:styleId="Hangslyozs">
    <w:name w:val="Hangsúlyozás"/>
    <w:uiPriority w:val="20"/>
    <w:qFormat/>
    <w:rsid w:val="00757646"/>
    <w:rPr>
      <w:b/>
    </w:rPr>
  </w:style>
  <w:style w:type="paragraph" w:styleId="Listaszerbekezds">
    <w:name w:val="List Paragraph"/>
    <w:basedOn w:val="Norml"/>
    <w:link w:val="ListaszerbekezdsChar"/>
    <w:uiPriority w:val="34"/>
    <w:qFormat/>
    <w:rsid w:val="00D37804"/>
    <w:pPr>
      <w:numPr>
        <w:numId w:val="1"/>
      </w:numPr>
      <w:spacing w:line="276" w:lineRule="auto"/>
      <w:ind w:left="873" w:hanging="284"/>
      <w:contextualSpacing/>
    </w:pPr>
  </w:style>
  <w:style w:type="character" w:styleId="Kiemels2">
    <w:name w:val="Strong"/>
    <w:basedOn w:val="Bekezdsalapbettpusa"/>
    <w:uiPriority w:val="22"/>
    <w:qFormat/>
    <w:rsid w:val="00A82256"/>
    <w:rPr>
      <w:rFonts w:ascii="Cambria" w:hAnsi="Cambria"/>
      <w:b/>
      <w:bCs/>
    </w:rPr>
  </w:style>
  <w:style w:type="paragraph" w:styleId="lfej">
    <w:name w:val="header"/>
    <w:basedOn w:val="Norml"/>
    <w:link w:val="lfejChar"/>
    <w:uiPriority w:val="99"/>
    <w:unhideWhenUsed/>
    <w:rsid w:val="006F6F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6F5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F6F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6F5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D3780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37804"/>
    <w:rPr>
      <w:rFonts w:ascii="Times New Roman" w:eastAsia="Calibri Light" w:hAnsi="Times New Roman"/>
      <w:b/>
      <w:bCs/>
      <w:color w:val="2F5496" w:themeColor="accent1" w:themeShade="BF"/>
      <w:sz w:val="26"/>
      <w:szCs w:val="26"/>
    </w:rPr>
  </w:style>
  <w:style w:type="character" w:styleId="Finomkiemels">
    <w:name w:val="Subtle Emphasis"/>
    <w:basedOn w:val="Bekezdsalapbettpusa"/>
    <w:uiPriority w:val="19"/>
    <w:qFormat/>
    <w:rsid w:val="0027700B"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27700B"/>
    <w:rPr>
      <w:i/>
      <w:iCs/>
    </w:rPr>
  </w:style>
  <w:style w:type="character" w:styleId="Erskiemels">
    <w:name w:val="Intense Emphasis"/>
    <w:basedOn w:val="Bekezdsalapbettpusa"/>
    <w:uiPriority w:val="21"/>
    <w:qFormat/>
    <w:rsid w:val="0027700B"/>
    <w:rPr>
      <w:i/>
      <w:iCs/>
      <w:color w:val="4472C4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D303E"/>
    <w:rPr>
      <w:rFonts w:ascii="Times New Roman" w:eastAsia="Calibri Light" w:hAnsi="Times New Roman" w:cs="Times New Roman"/>
      <w:b/>
      <w:bCs/>
      <w:smallCaps/>
      <w:color w:val="2F5496" w:themeColor="accent1" w:themeShade="BF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95393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5393F"/>
    <w:pPr>
      <w:spacing w:after="100"/>
      <w:ind w:left="240"/>
    </w:pPr>
  </w:style>
  <w:style w:type="character" w:styleId="Hiperhivatkozs">
    <w:name w:val="Hyperlink"/>
    <w:basedOn w:val="Bekezdsalapbettpusa"/>
    <w:uiPriority w:val="99"/>
    <w:unhideWhenUsed/>
    <w:rsid w:val="0095393F"/>
    <w:rPr>
      <w:color w:val="0563C1" w:themeColor="hyperlink"/>
      <w:u w:val="single"/>
    </w:rPr>
  </w:style>
  <w:style w:type="paragraph" w:styleId="Alcm">
    <w:name w:val="Subtitle"/>
    <w:basedOn w:val="Cmsor3"/>
    <w:next w:val="Norml"/>
    <w:link w:val="AlcmChar"/>
    <w:uiPriority w:val="11"/>
    <w:qFormat/>
    <w:rsid w:val="006565EF"/>
    <w:pPr>
      <w:spacing w:before="0"/>
      <w:ind w:left="309"/>
      <w:outlineLvl w:val="9"/>
    </w:pPr>
    <w:rPr>
      <w:smallCaps w:val="0"/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565EF"/>
    <w:rPr>
      <w:rFonts w:ascii="Times New Roman" w:hAnsi="Times New Roman" w:cstheme="minorHAnsi"/>
      <w:b/>
      <w:bCs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61595A"/>
    <w:pPr>
      <w:spacing w:after="100"/>
      <w:ind w:left="48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75943"/>
    <w:pPr>
      <w:spacing w:after="0"/>
      <w:outlineLvl w:val="9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0B051-CC55-42FD-A93F-D58D5F30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2293</Words>
  <Characters>15826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Gabriella Ziliziné Bertalan</cp:lastModifiedBy>
  <cp:revision>7</cp:revision>
  <dcterms:created xsi:type="dcterms:W3CDTF">2020-06-22T10:58:00Z</dcterms:created>
  <dcterms:modified xsi:type="dcterms:W3CDTF">2020-07-01T23:11:00Z</dcterms:modified>
</cp:coreProperties>
</file>